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80" w:rsidRPr="00B03B35" w:rsidRDefault="00B03B35" w:rsidP="00B03B35">
      <w:pPr>
        <w:tabs>
          <w:tab w:val="left" w:pos="0"/>
        </w:tabs>
        <w:spacing w:after="0" w:line="240" w:lineRule="auto"/>
        <w:ind w:left="709" w:right="-1" w:hanging="709"/>
        <w:jc w:val="center"/>
        <w:rPr>
          <w:rFonts w:ascii="Arial" w:hAnsi="Arial" w:cs="Arial"/>
          <w:b/>
          <w:sz w:val="32"/>
          <w:szCs w:val="32"/>
        </w:rPr>
      </w:pPr>
      <w:r w:rsidRPr="00B03B35">
        <w:rPr>
          <w:rFonts w:ascii="Arial" w:hAnsi="Arial" w:cs="Arial"/>
          <w:b/>
          <w:sz w:val="32"/>
          <w:szCs w:val="32"/>
        </w:rPr>
        <w:t>16.11.2023г. № 9</w:t>
      </w:r>
    </w:p>
    <w:p w:rsidR="003B1880" w:rsidRPr="00B03B35" w:rsidRDefault="003B1880" w:rsidP="00B03B35">
      <w:pPr>
        <w:tabs>
          <w:tab w:val="left" w:pos="0"/>
        </w:tabs>
        <w:spacing w:after="0" w:line="240" w:lineRule="auto"/>
        <w:ind w:left="709" w:right="-1" w:hanging="709"/>
        <w:jc w:val="center"/>
        <w:rPr>
          <w:rFonts w:ascii="Arial" w:hAnsi="Arial" w:cs="Arial"/>
          <w:b/>
          <w:sz w:val="32"/>
          <w:szCs w:val="32"/>
        </w:rPr>
      </w:pPr>
      <w:r w:rsidRPr="00B03B35">
        <w:rPr>
          <w:rFonts w:ascii="Arial" w:hAnsi="Arial" w:cs="Arial"/>
          <w:b/>
          <w:sz w:val="32"/>
          <w:szCs w:val="32"/>
        </w:rPr>
        <w:t>РОССИЙСКАЯ ФЕДЕРАЦИЯ</w:t>
      </w:r>
    </w:p>
    <w:p w:rsidR="003B1880" w:rsidRPr="00B03B35" w:rsidRDefault="003B1880" w:rsidP="00B03B35">
      <w:pPr>
        <w:tabs>
          <w:tab w:val="left" w:pos="0"/>
        </w:tabs>
        <w:spacing w:after="0" w:line="240" w:lineRule="auto"/>
        <w:ind w:left="709" w:right="-1" w:hanging="709"/>
        <w:jc w:val="center"/>
        <w:rPr>
          <w:rFonts w:ascii="Arial" w:hAnsi="Arial" w:cs="Arial"/>
          <w:b/>
          <w:sz w:val="32"/>
          <w:szCs w:val="32"/>
        </w:rPr>
      </w:pPr>
      <w:r w:rsidRPr="00B03B35">
        <w:rPr>
          <w:rFonts w:ascii="Arial" w:hAnsi="Arial" w:cs="Arial"/>
          <w:b/>
          <w:sz w:val="32"/>
          <w:szCs w:val="32"/>
        </w:rPr>
        <w:t>ИРКУТСКАЯ ОБЛАСТЬ</w:t>
      </w:r>
    </w:p>
    <w:p w:rsidR="003B1880" w:rsidRPr="00B03B35" w:rsidRDefault="003639D1" w:rsidP="00B03B35">
      <w:pPr>
        <w:spacing w:after="0" w:line="240" w:lineRule="auto"/>
        <w:jc w:val="center"/>
        <w:rPr>
          <w:rFonts w:ascii="Arial" w:hAnsi="Arial" w:cs="Arial"/>
          <w:b/>
          <w:sz w:val="32"/>
          <w:szCs w:val="32"/>
        </w:rPr>
      </w:pPr>
      <w:r w:rsidRPr="00B03B35">
        <w:rPr>
          <w:rFonts w:ascii="Arial" w:hAnsi="Arial" w:cs="Arial"/>
          <w:b/>
          <w:sz w:val="32"/>
          <w:szCs w:val="32"/>
        </w:rPr>
        <w:t xml:space="preserve">БОХАНСКИЙ </w:t>
      </w:r>
      <w:r w:rsidR="003B1880" w:rsidRPr="00B03B35">
        <w:rPr>
          <w:rFonts w:ascii="Arial" w:hAnsi="Arial" w:cs="Arial"/>
          <w:b/>
          <w:sz w:val="32"/>
          <w:szCs w:val="32"/>
        </w:rPr>
        <w:t>МУНИЦИПАЛЬНЫЙ РАЙОН</w:t>
      </w:r>
    </w:p>
    <w:p w:rsidR="00B03B35" w:rsidRPr="00B03B35" w:rsidRDefault="003639D1" w:rsidP="00B03B35">
      <w:pPr>
        <w:spacing w:after="0" w:line="240" w:lineRule="auto"/>
        <w:jc w:val="center"/>
        <w:rPr>
          <w:rFonts w:ascii="Arial" w:hAnsi="Arial" w:cs="Arial"/>
          <w:b/>
          <w:sz w:val="32"/>
          <w:szCs w:val="32"/>
        </w:rPr>
      </w:pPr>
      <w:r w:rsidRPr="00B03B35">
        <w:rPr>
          <w:rFonts w:ascii="Arial" w:hAnsi="Arial" w:cs="Arial"/>
          <w:b/>
          <w:sz w:val="32"/>
          <w:szCs w:val="32"/>
        </w:rPr>
        <w:t>МУНИЦИПАЛЬНОЕ ОБРАЗОВАНИЕ «ТИХОНОВКА»</w:t>
      </w:r>
    </w:p>
    <w:p w:rsidR="003B1880" w:rsidRPr="00B03B35" w:rsidRDefault="003B1880" w:rsidP="00B03B35">
      <w:pPr>
        <w:spacing w:after="0" w:line="240" w:lineRule="auto"/>
        <w:jc w:val="center"/>
        <w:rPr>
          <w:rFonts w:ascii="Arial" w:hAnsi="Arial" w:cs="Arial"/>
          <w:b/>
          <w:sz w:val="32"/>
          <w:szCs w:val="32"/>
        </w:rPr>
      </w:pPr>
      <w:r w:rsidRPr="00B03B35">
        <w:rPr>
          <w:rFonts w:ascii="Arial" w:hAnsi="Arial" w:cs="Arial"/>
          <w:b/>
          <w:sz w:val="32"/>
          <w:szCs w:val="32"/>
        </w:rPr>
        <w:t>ДУМА</w:t>
      </w:r>
    </w:p>
    <w:p w:rsidR="004213AC" w:rsidRPr="00B03B35" w:rsidRDefault="003B1880" w:rsidP="00B03B35">
      <w:pPr>
        <w:spacing w:after="0" w:line="240" w:lineRule="auto"/>
        <w:jc w:val="center"/>
        <w:rPr>
          <w:rFonts w:ascii="Arial" w:hAnsi="Arial" w:cs="Arial"/>
          <w:b/>
          <w:sz w:val="32"/>
          <w:szCs w:val="32"/>
        </w:rPr>
      </w:pPr>
      <w:r w:rsidRPr="00B03B35">
        <w:rPr>
          <w:rFonts w:ascii="Arial" w:hAnsi="Arial" w:cs="Arial"/>
          <w:b/>
          <w:sz w:val="32"/>
          <w:szCs w:val="32"/>
        </w:rPr>
        <w:t>РЕШЕНИЕ</w:t>
      </w:r>
    </w:p>
    <w:p w:rsidR="004213AC" w:rsidRPr="00B03B35" w:rsidRDefault="004213AC" w:rsidP="00B03B35">
      <w:pPr>
        <w:tabs>
          <w:tab w:val="left" w:pos="993"/>
        </w:tabs>
        <w:spacing w:after="0" w:line="240" w:lineRule="auto"/>
        <w:jc w:val="center"/>
        <w:rPr>
          <w:rFonts w:ascii="Arial" w:hAnsi="Arial" w:cs="Arial"/>
          <w:b/>
          <w:kern w:val="28"/>
          <w:sz w:val="32"/>
          <w:szCs w:val="32"/>
        </w:rPr>
      </w:pPr>
    </w:p>
    <w:p w:rsidR="004213AC" w:rsidRPr="00B03B35" w:rsidRDefault="003B1880" w:rsidP="00B03B35">
      <w:pPr>
        <w:tabs>
          <w:tab w:val="left" w:pos="993"/>
        </w:tabs>
        <w:spacing w:after="0" w:line="240" w:lineRule="auto"/>
        <w:jc w:val="center"/>
        <w:rPr>
          <w:rFonts w:ascii="Arial" w:hAnsi="Arial" w:cs="Arial"/>
          <w:b/>
          <w:kern w:val="28"/>
          <w:sz w:val="32"/>
          <w:szCs w:val="32"/>
        </w:rPr>
      </w:pPr>
      <w:r w:rsidRPr="00B03B35">
        <w:rPr>
          <w:rFonts w:ascii="Arial" w:hAnsi="Arial" w:cs="Arial"/>
          <w:b/>
          <w:kern w:val="28"/>
          <w:sz w:val="32"/>
          <w:szCs w:val="32"/>
        </w:rPr>
        <w:t>ОБ УТВЕРЖДЕНИИ ИНСТРУКЦИИ</w:t>
      </w:r>
    </w:p>
    <w:p w:rsidR="004213AC" w:rsidRPr="00B03B35" w:rsidRDefault="003B1880" w:rsidP="00B03B35">
      <w:pPr>
        <w:tabs>
          <w:tab w:val="left" w:pos="993"/>
        </w:tabs>
        <w:spacing w:after="0" w:line="240" w:lineRule="auto"/>
        <w:jc w:val="center"/>
        <w:rPr>
          <w:rFonts w:ascii="Arial" w:hAnsi="Arial" w:cs="Arial"/>
          <w:b/>
          <w:kern w:val="28"/>
          <w:sz w:val="32"/>
          <w:szCs w:val="32"/>
        </w:rPr>
      </w:pPr>
      <w:r w:rsidRPr="00B03B35">
        <w:rPr>
          <w:rFonts w:ascii="Arial" w:hAnsi="Arial" w:cs="Arial"/>
          <w:b/>
          <w:kern w:val="28"/>
          <w:sz w:val="32"/>
          <w:szCs w:val="32"/>
        </w:rPr>
        <w:t>ПО ДЕЛОПРОИЗВОДСТВУ В ДУМЕ</w:t>
      </w:r>
    </w:p>
    <w:p w:rsidR="004213AC" w:rsidRPr="00B03B35" w:rsidRDefault="003B1880" w:rsidP="00B03B35">
      <w:pPr>
        <w:tabs>
          <w:tab w:val="left" w:pos="993"/>
        </w:tabs>
        <w:spacing w:after="0" w:line="240" w:lineRule="auto"/>
        <w:jc w:val="center"/>
        <w:rPr>
          <w:rFonts w:ascii="Arial" w:hAnsi="Arial" w:cs="Arial"/>
          <w:b/>
          <w:kern w:val="28"/>
          <w:sz w:val="32"/>
          <w:szCs w:val="32"/>
        </w:rPr>
      </w:pPr>
      <w:r w:rsidRPr="00B03B35">
        <w:rPr>
          <w:rFonts w:ascii="Arial" w:hAnsi="Arial" w:cs="Arial"/>
          <w:b/>
          <w:kern w:val="28"/>
          <w:sz w:val="32"/>
          <w:szCs w:val="32"/>
        </w:rPr>
        <w:t>МУНИЦИПАЛЬНОГО ОБРАЗОВАНИЯ</w:t>
      </w:r>
    </w:p>
    <w:p w:rsidR="003B1880" w:rsidRPr="00B03B35" w:rsidRDefault="003639D1" w:rsidP="00B03B35">
      <w:pPr>
        <w:tabs>
          <w:tab w:val="left" w:pos="993"/>
        </w:tabs>
        <w:spacing w:after="0" w:line="240" w:lineRule="auto"/>
        <w:jc w:val="center"/>
        <w:rPr>
          <w:rFonts w:ascii="Arial" w:hAnsi="Arial" w:cs="Arial"/>
          <w:b/>
          <w:kern w:val="28"/>
          <w:sz w:val="32"/>
          <w:szCs w:val="32"/>
        </w:rPr>
      </w:pPr>
      <w:r w:rsidRPr="00B03B35">
        <w:rPr>
          <w:rFonts w:ascii="Arial" w:hAnsi="Arial" w:cs="Arial"/>
          <w:b/>
          <w:kern w:val="28"/>
          <w:sz w:val="32"/>
          <w:szCs w:val="32"/>
        </w:rPr>
        <w:t>«ТИХОНОВКА»</w:t>
      </w:r>
    </w:p>
    <w:p w:rsidR="003B1880" w:rsidRPr="00166357" w:rsidRDefault="003B1880" w:rsidP="004213AC">
      <w:pPr>
        <w:spacing w:after="0" w:line="240" w:lineRule="auto"/>
        <w:rPr>
          <w:rFonts w:ascii="Times New Roman" w:hAnsi="Times New Roman" w:cs="Times New Roman"/>
          <w:b/>
          <w:caps/>
          <w:sz w:val="28"/>
          <w:szCs w:val="28"/>
        </w:rPr>
      </w:pPr>
    </w:p>
    <w:p w:rsidR="001E2EE3" w:rsidRPr="00B03B35" w:rsidRDefault="001E2EE3" w:rsidP="0059517E">
      <w:pPr>
        <w:tabs>
          <w:tab w:val="left" w:pos="708"/>
          <w:tab w:val="center" w:pos="4677"/>
          <w:tab w:val="right" w:pos="9355"/>
        </w:tabs>
        <w:spacing w:after="0" w:line="240" w:lineRule="auto"/>
        <w:ind w:firstLine="709"/>
        <w:jc w:val="both"/>
        <w:rPr>
          <w:rFonts w:ascii="Arial" w:eastAsia="Calibri" w:hAnsi="Arial" w:cs="Arial"/>
          <w:sz w:val="24"/>
          <w:szCs w:val="24"/>
          <w:lang w:eastAsia="ru-RU"/>
        </w:rPr>
      </w:pPr>
      <w:r w:rsidRPr="00B03B35">
        <w:rPr>
          <w:rFonts w:ascii="Arial" w:eastAsia="Calibri" w:hAnsi="Arial" w:cs="Arial"/>
          <w:sz w:val="24"/>
          <w:szCs w:val="24"/>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w:t>
      </w:r>
      <w:r w:rsidRPr="00B03B35">
        <w:rPr>
          <w:rFonts w:ascii="Arial" w:eastAsia="Calibri" w:hAnsi="Arial" w:cs="Arial"/>
          <w:sz w:val="24"/>
          <w:szCs w:val="24"/>
          <w:lang w:eastAsia="ru-RU"/>
        </w:rPr>
        <w:t>на основании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Росарх</w:t>
      </w:r>
      <w:r w:rsidR="004213AC" w:rsidRPr="00B03B35">
        <w:rPr>
          <w:rFonts w:ascii="Arial" w:eastAsia="Calibri" w:hAnsi="Arial" w:cs="Arial"/>
          <w:sz w:val="24"/>
          <w:szCs w:val="24"/>
          <w:lang w:eastAsia="ru-RU"/>
        </w:rPr>
        <w:t>ива от 24 декабря 2020 г. № 199, Дума муниципального образования «Тихоновка»</w:t>
      </w:r>
    </w:p>
    <w:p w:rsidR="001E2EE3" w:rsidRPr="00166357" w:rsidRDefault="001E2EE3" w:rsidP="0059517E">
      <w:pPr>
        <w:spacing w:after="0" w:line="240" w:lineRule="auto"/>
        <w:ind w:firstLine="709"/>
        <w:rPr>
          <w:rFonts w:ascii="Times New Roman" w:eastAsia="Calibri" w:hAnsi="Times New Roman" w:cs="Times New Roman"/>
          <w:sz w:val="28"/>
          <w:szCs w:val="28"/>
        </w:rPr>
      </w:pPr>
    </w:p>
    <w:p w:rsidR="003B1880" w:rsidRPr="00B03B35" w:rsidRDefault="003B1880" w:rsidP="0059517E">
      <w:pPr>
        <w:autoSpaceDE w:val="0"/>
        <w:autoSpaceDN w:val="0"/>
        <w:adjustRightInd w:val="0"/>
        <w:spacing w:after="0" w:line="240" w:lineRule="auto"/>
        <w:ind w:firstLine="709"/>
        <w:jc w:val="center"/>
        <w:rPr>
          <w:rFonts w:ascii="Arial" w:hAnsi="Arial" w:cs="Arial"/>
          <w:b/>
          <w:bCs/>
          <w:color w:val="000000" w:themeColor="text1"/>
          <w:sz w:val="30"/>
          <w:szCs w:val="30"/>
        </w:rPr>
      </w:pPr>
      <w:r w:rsidRPr="00B03B35">
        <w:rPr>
          <w:rFonts w:ascii="Arial" w:hAnsi="Arial" w:cs="Arial"/>
          <w:b/>
          <w:bCs/>
          <w:color w:val="000000" w:themeColor="text1"/>
          <w:sz w:val="30"/>
          <w:szCs w:val="30"/>
        </w:rPr>
        <w:t>РЕШИЛА:</w:t>
      </w:r>
    </w:p>
    <w:p w:rsidR="003B1880" w:rsidRPr="00166357" w:rsidRDefault="003B1880" w:rsidP="0059517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B1880" w:rsidRPr="00B03B35" w:rsidRDefault="003B1880" w:rsidP="0059517E">
      <w:pPr>
        <w:autoSpaceDE w:val="0"/>
        <w:autoSpaceDN w:val="0"/>
        <w:adjustRightInd w:val="0"/>
        <w:spacing w:after="0" w:line="240" w:lineRule="auto"/>
        <w:ind w:firstLine="709"/>
        <w:jc w:val="both"/>
        <w:rPr>
          <w:rFonts w:ascii="Arial" w:hAnsi="Arial" w:cs="Arial"/>
          <w:bCs/>
          <w:color w:val="000000" w:themeColor="text1"/>
          <w:sz w:val="24"/>
          <w:szCs w:val="24"/>
        </w:rPr>
      </w:pPr>
      <w:r w:rsidRPr="00B03B35">
        <w:rPr>
          <w:rFonts w:ascii="Arial" w:hAnsi="Arial" w:cs="Arial"/>
          <w:bCs/>
          <w:color w:val="000000" w:themeColor="text1"/>
          <w:sz w:val="24"/>
          <w:szCs w:val="24"/>
        </w:rPr>
        <w:t xml:space="preserve">1.Утвердить </w:t>
      </w:r>
      <w:r w:rsidR="00D12CE1" w:rsidRPr="00B03B35">
        <w:rPr>
          <w:rFonts w:ascii="Arial" w:hAnsi="Arial" w:cs="Arial"/>
          <w:bCs/>
          <w:color w:val="000000" w:themeColor="text1"/>
          <w:sz w:val="24"/>
          <w:szCs w:val="24"/>
        </w:rPr>
        <w:t>инструкцию по делопроизводству в Думе</w:t>
      </w:r>
      <w:r w:rsidRPr="00B03B35">
        <w:rPr>
          <w:rFonts w:ascii="Arial" w:hAnsi="Arial" w:cs="Arial"/>
          <w:color w:val="000000" w:themeColor="text1"/>
          <w:sz w:val="24"/>
          <w:szCs w:val="24"/>
          <w:lang w:eastAsia="ru-RU"/>
        </w:rPr>
        <w:t xml:space="preserve"> муниципального образования</w:t>
      </w:r>
      <w:r w:rsidR="003639D1" w:rsidRPr="00B03B35">
        <w:rPr>
          <w:rFonts w:ascii="Arial" w:hAnsi="Arial" w:cs="Arial"/>
          <w:color w:val="000000" w:themeColor="text1"/>
          <w:sz w:val="24"/>
          <w:szCs w:val="24"/>
          <w:lang w:eastAsia="ru-RU"/>
        </w:rPr>
        <w:t xml:space="preserve"> «Тихоновка», </w:t>
      </w:r>
      <w:r w:rsidRPr="00B03B35">
        <w:rPr>
          <w:rFonts w:ascii="Arial" w:hAnsi="Arial" w:cs="Arial"/>
          <w:color w:val="000000" w:themeColor="text1"/>
          <w:sz w:val="24"/>
          <w:szCs w:val="24"/>
        </w:rPr>
        <w:t xml:space="preserve">(приложение № 1). </w:t>
      </w:r>
    </w:p>
    <w:p w:rsidR="003B1880" w:rsidRPr="00B03B35" w:rsidRDefault="00EF0442" w:rsidP="0059517E">
      <w:pPr>
        <w:pStyle w:val="af4"/>
        <w:ind w:firstLine="709"/>
        <w:rPr>
          <w:b w:val="0"/>
          <w:bCs w:val="0"/>
          <w:color w:val="000000" w:themeColor="text1"/>
          <w:sz w:val="24"/>
          <w:szCs w:val="24"/>
        </w:rPr>
      </w:pPr>
      <w:r w:rsidRPr="00B03B35">
        <w:rPr>
          <w:b w:val="0"/>
          <w:color w:val="000000" w:themeColor="text1"/>
          <w:sz w:val="24"/>
          <w:szCs w:val="24"/>
        </w:rPr>
        <w:t>2.</w:t>
      </w:r>
      <w:r w:rsidR="003B1880" w:rsidRPr="00B03B35">
        <w:rPr>
          <w:b w:val="0"/>
          <w:color w:val="000000" w:themeColor="text1"/>
          <w:sz w:val="24"/>
          <w:szCs w:val="24"/>
        </w:rPr>
        <w:t xml:space="preserve">Настоящее решение подлежит размещению на официальном сайте администрации муниципального образования </w:t>
      </w:r>
      <w:r w:rsidR="003639D1" w:rsidRPr="00B03B35">
        <w:rPr>
          <w:b w:val="0"/>
          <w:color w:val="000000" w:themeColor="text1"/>
          <w:sz w:val="24"/>
          <w:szCs w:val="24"/>
        </w:rPr>
        <w:t xml:space="preserve">«Боханский район» </w:t>
      </w:r>
      <w:r w:rsidR="003B1880" w:rsidRPr="00B03B35">
        <w:rPr>
          <w:b w:val="0"/>
          <w:color w:val="000000" w:themeColor="text1"/>
          <w:sz w:val="24"/>
          <w:szCs w:val="24"/>
        </w:rPr>
        <w:t>в информационно-телекоммуникационной сети «Интернет».</w:t>
      </w:r>
    </w:p>
    <w:p w:rsidR="003B1880" w:rsidRPr="00166357" w:rsidRDefault="003B1880"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p>
    <w:p w:rsidR="0059517E" w:rsidRPr="00166357" w:rsidRDefault="0059517E" w:rsidP="0059517E">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p>
    <w:p w:rsidR="003639D1" w:rsidRPr="00B03B35" w:rsidRDefault="003639D1" w:rsidP="0059517E">
      <w:pPr>
        <w:tabs>
          <w:tab w:val="left" w:pos="708"/>
          <w:tab w:val="center" w:pos="4677"/>
          <w:tab w:val="right" w:pos="9355"/>
        </w:tabs>
        <w:spacing w:after="0" w:line="240" w:lineRule="auto"/>
        <w:jc w:val="both"/>
        <w:rPr>
          <w:rFonts w:ascii="Arial" w:eastAsia="Calibri" w:hAnsi="Arial" w:cs="Arial"/>
          <w:sz w:val="24"/>
          <w:szCs w:val="24"/>
          <w:lang w:eastAsia="ru-RU"/>
        </w:rPr>
      </w:pPr>
      <w:r w:rsidRPr="00B03B35">
        <w:rPr>
          <w:rFonts w:ascii="Arial" w:eastAsia="Calibri" w:hAnsi="Arial" w:cs="Arial"/>
          <w:sz w:val="24"/>
          <w:szCs w:val="24"/>
          <w:lang w:eastAsia="ru-RU"/>
        </w:rPr>
        <w:t>Глава МО «Тихоновка»</w:t>
      </w:r>
    </w:p>
    <w:p w:rsidR="00B03B35" w:rsidRPr="00B03B35" w:rsidRDefault="008F4133" w:rsidP="0059517E">
      <w:pPr>
        <w:tabs>
          <w:tab w:val="left" w:pos="708"/>
          <w:tab w:val="center" w:pos="4677"/>
          <w:tab w:val="left" w:pos="7230"/>
          <w:tab w:val="right" w:pos="9355"/>
        </w:tabs>
        <w:spacing w:after="0" w:line="240" w:lineRule="auto"/>
        <w:jc w:val="both"/>
        <w:rPr>
          <w:rFonts w:ascii="Arial" w:eastAsia="Calibri" w:hAnsi="Arial" w:cs="Arial"/>
          <w:sz w:val="24"/>
          <w:szCs w:val="24"/>
          <w:lang w:eastAsia="ru-RU"/>
        </w:rPr>
      </w:pPr>
      <w:r w:rsidRPr="00B03B35">
        <w:rPr>
          <w:rFonts w:ascii="Arial" w:eastAsia="Calibri" w:hAnsi="Arial" w:cs="Arial"/>
          <w:sz w:val="24"/>
          <w:szCs w:val="24"/>
          <w:lang w:eastAsia="ru-RU"/>
        </w:rPr>
        <w:t xml:space="preserve">Председатель Думы </w:t>
      </w:r>
      <w:r w:rsidR="003639D1" w:rsidRPr="00B03B35">
        <w:rPr>
          <w:rFonts w:ascii="Arial" w:eastAsia="Calibri" w:hAnsi="Arial" w:cs="Arial"/>
          <w:sz w:val="24"/>
          <w:szCs w:val="24"/>
          <w:lang w:eastAsia="ru-RU"/>
        </w:rPr>
        <w:t>МО «Тихоновка»</w:t>
      </w:r>
    </w:p>
    <w:p w:rsidR="008F4133" w:rsidRPr="00B03B35" w:rsidRDefault="003639D1" w:rsidP="0059517E">
      <w:pPr>
        <w:tabs>
          <w:tab w:val="left" w:pos="708"/>
          <w:tab w:val="center" w:pos="4677"/>
          <w:tab w:val="left" w:pos="7230"/>
          <w:tab w:val="right" w:pos="9355"/>
        </w:tabs>
        <w:spacing w:after="0" w:line="240" w:lineRule="auto"/>
        <w:jc w:val="both"/>
        <w:rPr>
          <w:rFonts w:ascii="Arial" w:eastAsia="Calibri" w:hAnsi="Arial" w:cs="Arial"/>
          <w:sz w:val="24"/>
          <w:szCs w:val="24"/>
          <w:lang w:eastAsia="ru-RU"/>
        </w:rPr>
      </w:pPr>
      <w:r w:rsidRPr="00B03B35">
        <w:rPr>
          <w:rFonts w:ascii="Arial" w:eastAsia="Calibri" w:hAnsi="Arial" w:cs="Arial"/>
          <w:sz w:val="24"/>
          <w:szCs w:val="24"/>
          <w:lang w:eastAsia="ru-RU"/>
        </w:rPr>
        <w:t>М.В.Скоробогатова</w:t>
      </w:r>
    </w:p>
    <w:p w:rsidR="00A3630C" w:rsidRDefault="00A3630C"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bookmarkStart w:id="0" w:name="_GoBack"/>
      <w:bookmarkEnd w:id="0"/>
    </w:p>
    <w:p w:rsidR="00A3630C" w:rsidRDefault="00A3630C"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p w:rsidR="003639D1" w:rsidRPr="00166357" w:rsidRDefault="003639D1"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Глава МО «Тихоновка»</w:t>
      </w:r>
    </w:p>
    <w:p w:rsidR="003639D1" w:rsidRPr="00166357" w:rsidRDefault="006D5F35"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003639D1" w:rsidRPr="00166357">
        <w:rPr>
          <w:rFonts w:ascii="Times New Roman" w:eastAsia="Calibri" w:hAnsi="Times New Roman" w:cs="Times New Roman"/>
          <w:sz w:val="28"/>
          <w:szCs w:val="28"/>
          <w:lang w:eastAsia="ru-RU"/>
        </w:rPr>
        <w:t>Председатель Думы</w:t>
      </w:r>
      <w:r w:rsidRPr="00166357">
        <w:rPr>
          <w:rFonts w:ascii="Times New Roman" w:eastAsia="Calibri" w:hAnsi="Times New Roman" w:cs="Times New Roman"/>
          <w:sz w:val="28"/>
          <w:szCs w:val="28"/>
          <w:lang w:eastAsia="ru-RU"/>
        </w:rPr>
        <w:t xml:space="preserve"> </w:t>
      </w:r>
      <w:r w:rsidR="003639D1" w:rsidRPr="00166357">
        <w:rPr>
          <w:rFonts w:ascii="Times New Roman" w:eastAsia="Calibri" w:hAnsi="Times New Roman" w:cs="Times New Roman"/>
          <w:sz w:val="28"/>
          <w:szCs w:val="28"/>
          <w:lang w:eastAsia="ru-RU"/>
        </w:rPr>
        <w:t>МО «Тихоновка»</w:t>
      </w:r>
    </w:p>
    <w:p w:rsidR="006D5F35" w:rsidRPr="00166357" w:rsidRDefault="006D5F35"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tabs>
          <w:tab w:val="left" w:pos="708"/>
          <w:tab w:val="center" w:pos="4677"/>
          <w:tab w:val="left" w:pos="6825"/>
          <w:tab w:val="right" w:pos="9355"/>
          <w:tab w:val="right" w:pos="9751"/>
        </w:tabs>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 xml:space="preserve">                                       </w:t>
      </w:r>
      <w:r w:rsidR="003639D1" w:rsidRPr="00166357">
        <w:rPr>
          <w:rFonts w:ascii="Times New Roman" w:eastAsia="Calibri" w:hAnsi="Times New Roman" w:cs="Times New Roman"/>
          <w:sz w:val="28"/>
          <w:szCs w:val="28"/>
          <w:lang w:eastAsia="ru-RU"/>
        </w:rPr>
        <w:t>М.В.Скоробогатова</w:t>
      </w:r>
      <w:r w:rsidRPr="00166357">
        <w:rPr>
          <w:rFonts w:ascii="Times New Roman" w:eastAsia="Calibri" w:hAnsi="Times New Roman" w:cs="Times New Roman"/>
          <w:sz w:val="28"/>
          <w:szCs w:val="28"/>
          <w:lang w:eastAsia="ru-RU"/>
        </w:rPr>
        <w:t>___________</w:t>
      </w:r>
    </w:p>
    <w:p w:rsidR="006D5F35" w:rsidRPr="00166357" w:rsidRDefault="006D5F35" w:rsidP="0059517E">
      <w:pPr>
        <w:tabs>
          <w:tab w:val="left" w:pos="708"/>
          <w:tab w:val="center" w:pos="4677"/>
          <w:tab w:val="right" w:pos="9355"/>
        </w:tabs>
        <w:spacing w:after="0" w:line="240" w:lineRule="auto"/>
        <w:jc w:val="right"/>
        <w:rPr>
          <w:rFonts w:ascii="Times New Roman" w:eastAsia="Calibri" w:hAnsi="Times New Roman" w:cs="Times New Roman"/>
          <w:sz w:val="28"/>
          <w:szCs w:val="28"/>
          <w:lang w:eastAsia="ru-RU"/>
        </w:rPr>
      </w:pPr>
    </w:p>
    <w:p w:rsidR="00771275" w:rsidRPr="00166357" w:rsidRDefault="00771275" w:rsidP="0059517E">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p>
    <w:p w:rsidR="006D5F35" w:rsidRPr="00166357" w:rsidRDefault="006D5F35" w:rsidP="0059517E">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Инструкция</w:t>
      </w:r>
    </w:p>
    <w:p w:rsidR="006D5F35" w:rsidRPr="00166357" w:rsidRDefault="006D5F35" w:rsidP="0059517E">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lastRenderedPageBreak/>
        <w:t xml:space="preserve">по делопроизводству в Думе муниципального образования </w:t>
      </w:r>
      <w:r w:rsidR="003639D1" w:rsidRPr="00166357">
        <w:rPr>
          <w:rFonts w:ascii="Times New Roman" w:eastAsia="Calibri" w:hAnsi="Times New Roman" w:cs="Times New Roman"/>
          <w:b/>
          <w:sz w:val="28"/>
          <w:szCs w:val="28"/>
          <w:lang w:eastAsia="ru-RU"/>
        </w:rPr>
        <w:t>«Тихоновка»</w:t>
      </w:r>
    </w:p>
    <w:p w:rsidR="00771275" w:rsidRPr="00166357" w:rsidRDefault="00771275" w:rsidP="0059517E">
      <w:pPr>
        <w:tabs>
          <w:tab w:val="center" w:pos="4677"/>
          <w:tab w:val="right" w:pos="9355"/>
        </w:tabs>
        <w:spacing w:after="0" w:line="240" w:lineRule="auto"/>
        <w:jc w:val="center"/>
        <w:rPr>
          <w:rFonts w:ascii="Times New Roman" w:eastAsia="Calibri" w:hAnsi="Times New Roman" w:cs="Times New Roman"/>
          <w:b/>
          <w:sz w:val="28"/>
          <w:szCs w:val="28"/>
          <w:lang w:eastAsia="ru-RU"/>
        </w:rPr>
      </w:pPr>
    </w:p>
    <w:p w:rsidR="006D5F35" w:rsidRPr="00166357" w:rsidRDefault="006D5F35" w:rsidP="0059517E">
      <w:pPr>
        <w:tabs>
          <w:tab w:val="center" w:pos="4677"/>
          <w:tab w:val="right" w:pos="9355"/>
        </w:tabs>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1.Общие положения</w:t>
      </w:r>
    </w:p>
    <w:p w:rsidR="006D5F35" w:rsidRPr="00166357" w:rsidRDefault="006D5F35" w:rsidP="0059517E">
      <w:pPr>
        <w:tabs>
          <w:tab w:val="center" w:pos="4677"/>
          <w:tab w:val="right" w:pos="9355"/>
        </w:tabs>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1.1. Настоящая Инструкция по делопроизводству в Думе муниципального </w:t>
      </w:r>
      <w:r w:rsidR="003639D1" w:rsidRPr="00166357">
        <w:rPr>
          <w:rFonts w:ascii="Times New Roman" w:eastAsia="Calibri" w:hAnsi="Times New Roman" w:cs="Times New Roman"/>
          <w:sz w:val="28"/>
          <w:szCs w:val="28"/>
          <w:lang w:eastAsia="ru-RU"/>
        </w:rPr>
        <w:t xml:space="preserve">образования «Тихоновка» </w:t>
      </w:r>
      <w:r w:rsidRPr="00166357">
        <w:rPr>
          <w:rFonts w:ascii="Times New Roman" w:eastAsia="Calibri" w:hAnsi="Times New Roman" w:cs="Times New Roman"/>
          <w:sz w:val="28"/>
          <w:szCs w:val="28"/>
          <w:lang w:eastAsia="ru-RU"/>
        </w:rPr>
        <w:t xml:space="preserve">(далее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Думе муниципального образования </w:t>
      </w:r>
      <w:r w:rsidR="003639D1" w:rsidRPr="00166357">
        <w:rPr>
          <w:rFonts w:ascii="Times New Roman" w:eastAsia="Calibri" w:hAnsi="Times New Roman" w:cs="Times New Roman"/>
          <w:sz w:val="28"/>
          <w:szCs w:val="28"/>
          <w:lang w:eastAsia="ru-RU"/>
        </w:rPr>
        <w:t xml:space="preserve">«Тихоновка» </w:t>
      </w:r>
      <w:r w:rsidRPr="00166357">
        <w:rPr>
          <w:rFonts w:ascii="Times New Roman" w:eastAsia="Calibri" w:hAnsi="Times New Roman" w:cs="Times New Roman"/>
          <w:sz w:val="28"/>
          <w:szCs w:val="28"/>
          <w:lang w:eastAsia="ru-RU"/>
        </w:rPr>
        <w:t>(далее – Дума).</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 При разработке Инструкции учтены положения следующих законодательных, иных нормативных правовых актов в сфере информации, делопроизводства и архивного дела, национальных стандартов по управлению документами:</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 Федеральный </w:t>
      </w:r>
      <w:hyperlink r:id="rId8"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14 июня </w:t>
      </w:r>
      <w:smartTag w:uri="urn:schemas-microsoft-com:office:smarttags" w:element="metricconverter">
        <w:smartTagPr>
          <w:attr w:name="ProductID" w:val="1994 г"/>
        </w:smartTagPr>
        <w:r w:rsidRPr="00166357">
          <w:rPr>
            <w:rFonts w:ascii="Times New Roman" w:eastAsia="Calibri" w:hAnsi="Times New Roman" w:cs="Times New Roman"/>
            <w:sz w:val="28"/>
            <w:szCs w:val="28"/>
            <w:lang w:eastAsia="ru-RU"/>
          </w:rPr>
          <w:t>1994 г</w:t>
        </w:r>
      </w:smartTag>
      <w:r w:rsidRPr="00166357">
        <w:rPr>
          <w:rFonts w:ascii="Times New Roman" w:eastAsia="Calibri" w:hAnsi="Times New Roman" w:cs="Times New Roman"/>
          <w:sz w:val="28"/>
          <w:szCs w:val="28"/>
          <w:lang w:eastAsia="ru-RU"/>
        </w:rPr>
        <w:t>. №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законодательства Российской Федерации, 1994, № 8, ст. 801; 2019, № 18, ст. 2207).</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 Федеральный конституционный </w:t>
      </w:r>
      <w:hyperlink r:id="rId9"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25 декабря </w:t>
      </w:r>
      <w:smartTag w:uri="urn:schemas-microsoft-com:office:smarttags" w:element="metricconverter">
        <w:smartTagPr>
          <w:attr w:name="ProductID" w:val="2000 г"/>
        </w:smartTagPr>
        <w:r w:rsidRPr="00166357">
          <w:rPr>
            <w:rFonts w:ascii="Times New Roman" w:eastAsia="Calibri" w:hAnsi="Times New Roman" w:cs="Times New Roman"/>
            <w:sz w:val="28"/>
            <w:szCs w:val="28"/>
            <w:lang w:eastAsia="ru-RU"/>
          </w:rPr>
          <w:t>2000 г</w:t>
        </w:r>
      </w:smartTag>
      <w:r w:rsidRPr="00166357">
        <w:rPr>
          <w:rFonts w:ascii="Times New Roman" w:eastAsia="Calibri" w:hAnsi="Times New Roman" w:cs="Times New Roman"/>
          <w:sz w:val="28"/>
          <w:szCs w:val="28"/>
          <w:lang w:eastAsia="ru-RU"/>
        </w:rPr>
        <w:t>. № 2-ФКЗ «О Государственном гербе Российской Федерации» (Собрание законодательства Российской Федерации, 2000, № 52, ст. 5021; 2017, № 52, ст. 7916).</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 Федеральный </w:t>
      </w:r>
      <w:hyperlink r:id="rId10"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166357">
          <w:rPr>
            <w:rFonts w:ascii="Times New Roman" w:eastAsia="Calibri" w:hAnsi="Times New Roman" w:cs="Times New Roman"/>
            <w:sz w:val="28"/>
            <w:szCs w:val="28"/>
            <w:lang w:eastAsia="ru-RU"/>
          </w:rPr>
          <w:t>2011 г</w:t>
        </w:r>
      </w:smartTag>
      <w:r w:rsidRPr="00166357">
        <w:rPr>
          <w:rFonts w:ascii="Times New Roman" w:eastAsia="Calibri" w:hAnsi="Times New Roman" w:cs="Times New Roman"/>
          <w:sz w:val="28"/>
          <w:szCs w:val="28"/>
          <w:lang w:eastAsia="ru-RU"/>
        </w:rPr>
        <w:t>. № 63-ФЗ «Об электронной подписи» (Собрание законодательства Российской Федерации, 2011, № 15, ст. 2036; 2020, № 24 ст. 3740).</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 Федеральный </w:t>
      </w:r>
      <w:hyperlink r:id="rId11"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22 октября </w:t>
      </w:r>
      <w:smartTag w:uri="urn:schemas-microsoft-com:office:smarttags" w:element="metricconverter">
        <w:smartTagPr>
          <w:attr w:name="ProductID" w:val="2004 г"/>
        </w:smartTagPr>
        <w:r w:rsidRPr="00166357">
          <w:rPr>
            <w:rFonts w:ascii="Times New Roman" w:eastAsia="Calibri" w:hAnsi="Times New Roman" w:cs="Times New Roman"/>
            <w:sz w:val="28"/>
            <w:szCs w:val="28"/>
            <w:lang w:eastAsia="ru-RU"/>
          </w:rPr>
          <w:t>2004 г</w:t>
        </w:r>
      </w:smartTag>
      <w:r w:rsidRPr="00166357">
        <w:rPr>
          <w:rFonts w:ascii="Times New Roman" w:eastAsia="Calibri" w:hAnsi="Times New Roman" w:cs="Times New Roman"/>
          <w:sz w:val="28"/>
          <w:szCs w:val="28"/>
          <w:lang w:eastAsia="ru-RU"/>
        </w:rPr>
        <w:t>. № 125-ФЗ «Об архивном деле в Российской Федерации» (Собрание законодательства Российской Федерации, 2004, № 43, ст. 4169; 2018, № 1, ст. 19).</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5. Федеральный </w:t>
      </w:r>
      <w:hyperlink r:id="rId12"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2 мая </w:t>
      </w:r>
      <w:smartTag w:uri="urn:schemas-microsoft-com:office:smarttags" w:element="metricconverter">
        <w:smartTagPr>
          <w:attr w:name="ProductID" w:val="2006 г"/>
        </w:smartTagPr>
        <w:r w:rsidRPr="00166357">
          <w:rPr>
            <w:rFonts w:ascii="Times New Roman" w:eastAsia="Calibri" w:hAnsi="Times New Roman" w:cs="Times New Roman"/>
            <w:sz w:val="28"/>
            <w:szCs w:val="28"/>
            <w:lang w:eastAsia="ru-RU"/>
          </w:rPr>
          <w:t>2006 г</w:t>
        </w:r>
      </w:smartTag>
      <w:r w:rsidRPr="00166357">
        <w:rPr>
          <w:rFonts w:ascii="Times New Roman" w:eastAsia="Calibri" w:hAnsi="Times New Roman" w:cs="Times New Roman"/>
          <w:sz w:val="28"/>
          <w:szCs w:val="28"/>
          <w:lang w:eastAsia="ru-RU"/>
        </w:rPr>
        <w:t>. № 59-ФЗ «О порядке рассмотрения обращений граждан Российской Федерации» (Собрание законодательства Российской Федерации, 2006, № 19, ст. 2060; 2018, № 53, ст. 8454).</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6. Федеральный </w:t>
      </w:r>
      <w:hyperlink r:id="rId13"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27 июля </w:t>
      </w:r>
      <w:smartTag w:uri="urn:schemas-microsoft-com:office:smarttags" w:element="metricconverter">
        <w:smartTagPr>
          <w:attr w:name="ProductID" w:val="2006 г"/>
        </w:smartTagPr>
        <w:r w:rsidRPr="00166357">
          <w:rPr>
            <w:rFonts w:ascii="Times New Roman" w:eastAsia="Calibri" w:hAnsi="Times New Roman" w:cs="Times New Roman"/>
            <w:sz w:val="28"/>
            <w:szCs w:val="28"/>
            <w:lang w:eastAsia="ru-RU"/>
          </w:rPr>
          <w:t>2006 г</w:t>
        </w:r>
      </w:smartTag>
      <w:r w:rsidRPr="00166357">
        <w:rPr>
          <w:rFonts w:ascii="Times New Roman" w:eastAsia="Calibri" w:hAnsi="Times New Roman" w:cs="Times New Roman"/>
          <w:sz w:val="28"/>
          <w:szCs w:val="28"/>
          <w:lang w:eastAsia="ru-RU"/>
        </w:rPr>
        <w:t>. №149-ФЗ «Об информации, информационных технологиях и о защите информации» (Собрание законодательства Российской Федерации, 2006, № 31, ст. 3448; 2020, № 24, ст. 3751).</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7. Федеральный </w:t>
      </w:r>
      <w:hyperlink r:id="rId14"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27 июля </w:t>
      </w:r>
      <w:smartTag w:uri="urn:schemas-microsoft-com:office:smarttags" w:element="metricconverter">
        <w:smartTagPr>
          <w:attr w:name="ProductID" w:val="2006 г"/>
        </w:smartTagPr>
        <w:r w:rsidRPr="00166357">
          <w:rPr>
            <w:rFonts w:ascii="Times New Roman" w:eastAsia="Calibri" w:hAnsi="Times New Roman" w:cs="Times New Roman"/>
            <w:sz w:val="28"/>
            <w:szCs w:val="28"/>
            <w:lang w:eastAsia="ru-RU"/>
          </w:rPr>
          <w:t>2006 г</w:t>
        </w:r>
      </w:smartTag>
      <w:r w:rsidRPr="00166357">
        <w:rPr>
          <w:rFonts w:ascii="Times New Roman" w:eastAsia="Calibri" w:hAnsi="Times New Roman" w:cs="Times New Roman"/>
          <w:sz w:val="28"/>
          <w:szCs w:val="28"/>
          <w:lang w:eastAsia="ru-RU"/>
        </w:rPr>
        <w:t>. № 152-ФЗ «О персональных данных» (Собрание законодательства Российской Федерации, 2006, № 31, ст. 451; 2020, № 17, ст. 2701).</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 Федеральный </w:t>
      </w:r>
      <w:hyperlink r:id="rId15" w:history="1">
        <w:r w:rsidRPr="00166357">
          <w:rPr>
            <w:rFonts w:ascii="Times New Roman" w:eastAsia="Calibri" w:hAnsi="Times New Roman" w:cs="Times New Roman"/>
            <w:color w:val="0000FF"/>
            <w:sz w:val="28"/>
            <w:szCs w:val="28"/>
            <w:u w:val="single"/>
            <w:lang w:eastAsia="ru-RU"/>
          </w:rPr>
          <w:t>закон</w:t>
        </w:r>
      </w:hyperlink>
      <w:r w:rsidRPr="00166357">
        <w:rPr>
          <w:rFonts w:ascii="Times New Roman" w:eastAsia="Calibri" w:hAnsi="Times New Roman" w:cs="Times New Roman"/>
          <w:sz w:val="28"/>
          <w:szCs w:val="28"/>
          <w:lang w:eastAsia="ru-RU"/>
        </w:rPr>
        <w:t xml:space="preserve"> от 9 февраля </w:t>
      </w:r>
      <w:smartTag w:uri="urn:schemas-microsoft-com:office:smarttags" w:element="metricconverter">
        <w:smartTagPr>
          <w:attr w:name="ProductID" w:val="2009 г"/>
        </w:smartTagPr>
        <w:r w:rsidRPr="00166357">
          <w:rPr>
            <w:rFonts w:ascii="Times New Roman" w:eastAsia="Calibri" w:hAnsi="Times New Roman" w:cs="Times New Roman"/>
            <w:sz w:val="28"/>
            <w:szCs w:val="28"/>
            <w:lang w:eastAsia="ru-RU"/>
          </w:rPr>
          <w:t>2009 г</w:t>
        </w:r>
      </w:smartTag>
      <w:r w:rsidRPr="00166357">
        <w:rPr>
          <w:rFonts w:ascii="Times New Roman" w:eastAsia="Calibri" w:hAnsi="Times New Roman" w:cs="Times New Roman"/>
          <w:sz w:val="28"/>
          <w:szCs w:val="28"/>
          <w:lang w:eastAsia="ru-RU"/>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 2018, №1, ст. 7).</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9. </w:t>
      </w:r>
      <w:hyperlink r:id="rId16" w:history="1">
        <w:r w:rsidRPr="00166357">
          <w:rPr>
            <w:rFonts w:ascii="Times New Roman" w:eastAsia="Calibri" w:hAnsi="Times New Roman" w:cs="Times New Roman"/>
            <w:color w:val="0000FF"/>
            <w:sz w:val="28"/>
            <w:szCs w:val="28"/>
            <w:u w:val="single"/>
            <w:lang w:eastAsia="ru-RU"/>
          </w:rPr>
          <w:t>Указ</w:t>
        </w:r>
      </w:hyperlink>
      <w:r w:rsidRPr="00166357">
        <w:rPr>
          <w:rFonts w:ascii="Times New Roman" w:eastAsia="Calibri" w:hAnsi="Times New Roman" w:cs="Times New Roman"/>
          <w:sz w:val="28"/>
          <w:szCs w:val="28"/>
          <w:lang w:eastAsia="ru-RU"/>
        </w:rPr>
        <w:t xml:space="preserve"> Президента Российской Федерации от 2 мая </w:t>
      </w:r>
      <w:smartTag w:uri="urn:schemas-microsoft-com:office:smarttags" w:element="metricconverter">
        <w:smartTagPr>
          <w:attr w:name="ProductID" w:val="1996 г"/>
        </w:smartTagPr>
        <w:r w:rsidRPr="00166357">
          <w:rPr>
            <w:rFonts w:ascii="Times New Roman" w:eastAsia="Calibri" w:hAnsi="Times New Roman" w:cs="Times New Roman"/>
            <w:sz w:val="28"/>
            <w:szCs w:val="28"/>
            <w:lang w:eastAsia="ru-RU"/>
          </w:rPr>
          <w:t>1996 г</w:t>
        </w:r>
      </w:smartTag>
      <w:r w:rsidRPr="00166357">
        <w:rPr>
          <w:rFonts w:ascii="Times New Roman" w:eastAsia="Calibri" w:hAnsi="Times New Roman" w:cs="Times New Roman"/>
          <w:sz w:val="28"/>
          <w:szCs w:val="28"/>
          <w:lang w:eastAsia="ru-RU"/>
        </w:rPr>
        <w:t>.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 19, ст. 2257).</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10. </w:t>
      </w:r>
      <w:hyperlink r:id="rId17" w:history="1">
        <w:r w:rsidRPr="00166357">
          <w:rPr>
            <w:rFonts w:ascii="Times New Roman" w:eastAsia="Calibri" w:hAnsi="Times New Roman" w:cs="Times New Roman"/>
            <w:color w:val="0000FF"/>
            <w:sz w:val="28"/>
            <w:szCs w:val="28"/>
            <w:u w:val="single"/>
            <w:lang w:eastAsia="ru-RU"/>
          </w:rPr>
          <w:t>Указ</w:t>
        </w:r>
      </w:hyperlink>
      <w:r w:rsidRPr="00166357">
        <w:rPr>
          <w:rFonts w:ascii="Times New Roman" w:eastAsia="Calibri" w:hAnsi="Times New Roman" w:cs="Times New Roman"/>
          <w:sz w:val="28"/>
          <w:szCs w:val="28"/>
          <w:lang w:eastAsia="ru-RU"/>
        </w:rPr>
        <w:t xml:space="preserve"> Президента Российской Федерации от 23 мая </w:t>
      </w:r>
      <w:smartTag w:uri="urn:schemas-microsoft-com:office:smarttags" w:element="metricconverter">
        <w:smartTagPr>
          <w:attr w:name="ProductID" w:val="1996 г"/>
        </w:smartTagPr>
        <w:r w:rsidRPr="00166357">
          <w:rPr>
            <w:rFonts w:ascii="Times New Roman" w:eastAsia="Calibri" w:hAnsi="Times New Roman" w:cs="Times New Roman"/>
            <w:sz w:val="28"/>
            <w:szCs w:val="28"/>
            <w:lang w:eastAsia="ru-RU"/>
          </w:rPr>
          <w:t>1996 г</w:t>
        </w:r>
      </w:smartTag>
      <w:r w:rsidRPr="00166357">
        <w:rPr>
          <w:rFonts w:ascii="Times New Roman" w:eastAsia="Calibri" w:hAnsi="Times New Roman" w:cs="Times New Roman"/>
          <w:sz w:val="28"/>
          <w:szCs w:val="28"/>
          <w:lang w:eastAsia="ru-RU"/>
        </w:rPr>
        <w:t>.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 22, ст. 2663; 1997, № 20, ст. 2242; 1998, № 33, ст. 3967; 2005, № 28, ст. 2865; 2017, № 23, ст. 3310).</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11. </w:t>
      </w:r>
      <w:hyperlink r:id="rId18" w:history="1">
        <w:r w:rsidRPr="00166357">
          <w:rPr>
            <w:rFonts w:ascii="Times New Roman" w:eastAsia="Calibri" w:hAnsi="Times New Roman" w:cs="Times New Roman"/>
            <w:color w:val="0000FF"/>
            <w:sz w:val="28"/>
            <w:szCs w:val="28"/>
            <w:u w:val="single"/>
            <w:lang w:eastAsia="ru-RU"/>
          </w:rPr>
          <w:t>Указ</w:t>
        </w:r>
      </w:hyperlink>
      <w:r w:rsidRPr="00166357">
        <w:rPr>
          <w:rFonts w:ascii="Times New Roman" w:eastAsia="Calibri" w:hAnsi="Times New Roman" w:cs="Times New Roman"/>
          <w:sz w:val="28"/>
          <w:szCs w:val="28"/>
          <w:lang w:eastAsia="ru-RU"/>
        </w:rPr>
        <w:t xml:space="preserve"> Президента Российской Федерации от 6 марта </w:t>
      </w:r>
      <w:smartTag w:uri="urn:schemas-microsoft-com:office:smarttags" w:element="metricconverter">
        <w:smartTagPr>
          <w:attr w:name="ProductID" w:val="1997 г"/>
        </w:smartTagPr>
        <w:r w:rsidRPr="00166357">
          <w:rPr>
            <w:rFonts w:ascii="Times New Roman" w:eastAsia="Calibri" w:hAnsi="Times New Roman" w:cs="Times New Roman"/>
            <w:sz w:val="28"/>
            <w:szCs w:val="28"/>
            <w:lang w:eastAsia="ru-RU"/>
          </w:rPr>
          <w:t>1997 г</w:t>
        </w:r>
      </w:smartTag>
      <w:r w:rsidRPr="00166357">
        <w:rPr>
          <w:rFonts w:ascii="Times New Roman" w:eastAsia="Calibri" w:hAnsi="Times New Roman" w:cs="Times New Roman"/>
          <w:sz w:val="28"/>
          <w:szCs w:val="28"/>
          <w:lang w:eastAsia="ru-RU"/>
        </w:rPr>
        <w:t>. № 188 «Об утверждении Перечня сведений конфиденциального характера» (Собрание законодательства Российской Федерации, 1997, № 10, ст. 1127; 2015, № 29, ст. 4473).</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 </w:t>
      </w:r>
      <w:hyperlink r:id="rId19"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3 ноября </w:t>
      </w:r>
      <w:smartTag w:uri="urn:schemas-microsoft-com:office:smarttags" w:element="metricconverter">
        <w:smartTagPr>
          <w:attr w:name="ProductID" w:val="1994 г"/>
        </w:smartTagPr>
        <w:r w:rsidRPr="00166357">
          <w:rPr>
            <w:rFonts w:ascii="Times New Roman" w:eastAsia="Calibri" w:hAnsi="Times New Roman" w:cs="Times New Roman"/>
            <w:sz w:val="28"/>
            <w:szCs w:val="28"/>
            <w:lang w:eastAsia="ru-RU"/>
          </w:rPr>
          <w:t>1994 г</w:t>
        </w:r>
      </w:smartTag>
      <w:r w:rsidRPr="00166357">
        <w:rPr>
          <w:rFonts w:ascii="Times New Roman" w:eastAsia="Calibri" w:hAnsi="Times New Roman" w:cs="Times New Roman"/>
          <w:sz w:val="28"/>
          <w:szCs w:val="28"/>
          <w:lang w:eastAsia="ru-RU"/>
        </w:rPr>
        <w:t>.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(Собрание законодательства Российской Федерации, 2005, № 30, ст. 3165; 2020, № 33 ст. 5389).</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13. </w:t>
      </w:r>
      <w:hyperlink r:id="rId20"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27 декабря </w:t>
      </w:r>
      <w:smartTag w:uri="urn:schemas-microsoft-com:office:smarttags" w:element="metricconverter">
        <w:smartTagPr>
          <w:attr w:name="ProductID" w:val="1995 г"/>
        </w:smartTagPr>
        <w:r w:rsidRPr="00166357">
          <w:rPr>
            <w:rFonts w:ascii="Times New Roman" w:eastAsia="Calibri" w:hAnsi="Times New Roman" w:cs="Times New Roman"/>
            <w:sz w:val="28"/>
            <w:szCs w:val="28"/>
            <w:lang w:eastAsia="ru-RU"/>
          </w:rPr>
          <w:t>1995 г</w:t>
        </w:r>
      </w:smartTag>
      <w:r w:rsidRPr="00166357">
        <w:rPr>
          <w:rFonts w:ascii="Times New Roman" w:eastAsia="Calibri" w:hAnsi="Times New Roman" w:cs="Times New Roman"/>
          <w:sz w:val="28"/>
          <w:szCs w:val="28"/>
          <w:lang w:eastAsia="ru-RU"/>
        </w:rPr>
        <w:t>.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 2, ст. 123; 2018, № 13, ст. 1808).</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14. </w:t>
      </w:r>
      <w:hyperlink r:id="rId21"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13 августа </w:t>
      </w:r>
      <w:smartTag w:uri="urn:schemas-microsoft-com:office:smarttags" w:element="metricconverter">
        <w:smartTagPr>
          <w:attr w:name="ProductID" w:val="1997 г"/>
        </w:smartTagPr>
        <w:r w:rsidRPr="00166357">
          <w:rPr>
            <w:rFonts w:ascii="Times New Roman" w:eastAsia="Calibri" w:hAnsi="Times New Roman" w:cs="Times New Roman"/>
            <w:sz w:val="28"/>
            <w:szCs w:val="28"/>
            <w:lang w:eastAsia="ru-RU"/>
          </w:rPr>
          <w:t>1997 г</w:t>
        </w:r>
      </w:smartTag>
      <w:r w:rsidRPr="00166357">
        <w:rPr>
          <w:rFonts w:ascii="Times New Roman" w:eastAsia="Calibri" w:hAnsi="Times New Roman" w:cs="Times New Roman"/>
          <w:sz w:val="28"/>
          <w:szCs w:val="28"/>
          <w:lang w:eastAsia="ru-RU"/>
        </w:rPr>
        <w:t xml:space="preserve">. №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 33, ст. 3895; Официальный интернет-портал правовой информации (www.pravo.gov.ru), 14 октября </w:t>
      </w:r>
      <w:smartTag w:uri="urn:schemas-microsoft-com:office:smarttags" w:element="metricconverter">
        <w:smartTagPr>
          <w:attr w:name="ProductID" w:val="2020 г"/>
        </w:smartTagPr>
        <w:r w:rsidRPr="00166357">
          <w:rPr>
            <w:rFonts w:ascii="Times New Roman" w:eastAsia="Calibri" w:hAnsi="Times New Roman" w:cs="Times New Roman"/>
            <w:sz w:val="28"/>
            <w:szCs w:val="28"/>
            <w:lang w:eastAsia="ru-RU"/>
          </w:rPr>
          <w:t>2020 г</w:t>
        </w:r>
      </w:smartTag>
      <w:r w:rsidRPr="00166357">
        <w:rPr>
          <w:rFonts w:ascii="Times New Roman" w:eastAsia="Calibri" w:hAnsi="Times New Roman" w:cs="Times New Roman"/>
          <w:sz w:val="28"/>
          <w:szCs w:val="28"/>
          <w:lang w:eastAsia="ru-RU"/>
        </w:rPr>
        <w:t>.).</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15. </w:t>
      </w:r>
      <w:hyperlink r:id="rId22"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1 июня </w:t>
      </w:r>
      <w:smartTag w:uri="urn:schemas-microsoft-com:office:smarttags" w:element="metricconverter">
        <w:smartTagPr>
          <w:attr w:name="ProductID" w:val="2004 г"/>
        </w:smartTagPr>
        <w:r w:rsidRPr="00166357">
          <w:rPr>
            <w:rFonts w:ascii="Times New Roman" w:eastAsia="Calibri" w:hAnsi="Times New Roman" w:cs="Times New Roman"/>
            <w:sz w:val="28"/>
            <w:szCs w:val="28"/>
            <w:lang w:eastAsia="ru-RU"/>
          </w:rPr>
          <w:t>2004 г</w:t>
        </w:r>
      </w:smartTag>
      <w:r w:rsidRPr="00166357">
        <w:rPr>
          <w:rFonts w:ascii="Times New Roman" w:eastAsia="Calibri" w:hAnsi="Times New Roman" w:cs="Times New Roman"/>
          <w:sz w:val="28"/>
          <w:szCs w:val="28"/>
          <w:lang w:eastAsia="ru-RU"/>
        </w:rPr>
        <w:t xml:space="preserve">. №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 23, ст. 2313; Официальный интернет-портал правовой информации (www.pravo.gov.ru), 14 октября </w:t>
      </w:r>
      <w:smartTag w:uri="urn:schemas-microsoft-com:office:smarttags" w:element="metricconverter">
        <w:smartTagPr>
          <w:attr w:name="ProductID" w:val="2020 г"/>
        </w:smartTagPr>
        <w:r w:rsidRPr="00166357">
          <w:rPr>
            <w:rFonts w:ascii="Times New Roman" w:eastAsia="Calibri" w:hAnsi="Times New Roman" w:cs="Times New Roman"/>
            <w:sz w:val="28"/>
            <w:szCs w:val="28"/>
            <w:lang w:eastAsia="ru-RU"/>
          </w:rPr>
          <w:t>2020 г</w:t>
        </w:r>
      </w:smartTag>
      <w:r w:rsidRPr="00166357">
        <w:rPr>
          <w:rFonts w:ascii="Times New Roman" w:eastAsia="Calibri" w:hAnsi="Times New Roman" w:cs="Times New Roman"/>
          <w:sz w:val="28"/>
          <w:szCs w:val="28"/>
          <w:lang w:eastAsia="ru-RU"/>
        </w:rPr>
        <w:t>.).</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16. </w:t>
      </w:r>
      <w:hyperlink r:id="rId23"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19 января </w:t>
      </w:r>
      <w:smartTag w:uri="urn:schemas-microsoft-com:office:smarttags" w:element="metricconverter">
        <w:smartTagPr>
          <w:attr w:name="ProductID" w:val="2005 г"/>
        </w:smartTagPr>
        <w:r w:rsidRPr="00166357">
          <w:rPr>
            <w:rFonts w:ascii="Times New Roman" w:eastAsia="Calibri" w:hAnsi="Times New Roman" w:cs="Times New Roman"/>
            <w:sz w:val="28"/>
            <w:szCs w:val="28"/>
            <w:lang w:eastAsia="ru-RU"/>
          </w:rPr>
          <w:t>2005 г</w:t>
        </w:r>
      </w:smartTag>
      <w:r w:rsidRPr="00166357">
        <w:rPr>
          <w:rFonts w:ascii="Times New Roman" w:eastAsia="Calibri" w:hAnsi="Times New Roman" w:cs="Times New Roman"/>
          <w:sz w:val="28"/>
          <w:szCs w:val="28"/>
          <w:lang w:eastAsia="ru-RU"/>
        </w:rPr>
        <w:t>. № 30 «О Типовом регламенте взаимодействия федеральных органов исполнительной власти» (Собрание законодательства Российской Федерации, 2005, № 4, ст. 305; 2020, № 6, ст. 677).</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17. </w:t>
      </w:r>
      <w:hyperlink r:id="rId24"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28 июля </w:t>
      </w:r>
      <w:smartTag w:uri="urn:schemas-microsoft-com:office:smarttags" w:element="metricconverter">
        <w:smartTagPr>
          <w:attr w:name="ProductID" w:val="2005 г"/>
        </w:smartTagPr>
        <w:r w:rsidRPr="00166357">
          <w:rPr>
            <w:rFonts w:ascii="Times New Roman" w:eastAsia="Calibri" w:hAnsi="Times New Roman" w:cs="Times New Roman"/>
            <w:sz w:val="28"/>
            <w:szCs w:val="28"/>
            <w:lang w:eastAsia="ru-RU"/>
          </w:rPr>
          <w:t>2005 г</w:t>
        </w:r>
      </w:smartTag>
      <w:r w:rsidRPr="00166357">
        <w:rPr>
          <w:rFonts w:ascii="Times New Roman" w:eastAsia="Calibri" w:hAnsi="Times New Roman" w:cs="Times New Roman"/>
          <w:sz w:val="28"/>
          <w:szCs w:val="28"/>
          <w:lang w:eastAsia="ru-RU"/>
        </w:rPr>
        <w:t xml:space="preserve">. № 452 «О Типовом регламенте внутренней организации федеральных </w:t>
      </w:r>
      <w:r w:rsidRPr="00166357">
        <w:rPr>
          <w:rFonts w:ascii="Times New Roman" w:eastAsia="Calibri" w:hAnsi="Times New Roman" w:cs="Times New Roman"/>
          <w:sz w:val="28"/>
          <w:szCs w:val="28"/>
          <w:lang w:eastAsia="ru-RU"/>
        </w:rPr>
        <w:lastRenderedPageBreak/>
        <w:t>органов исполнительной власти» (Собрание законодательства Российской Федерации, 2005, № 31, ст. 3233; 2020, № 6, ст. 677).</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18. </w:t>
      </w:r>
      <w:hyperlink r:id="rId25"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22 сентября </w:t>
      </w:r>
      <w:smartTag w:uri="urn:schemas-microsoft-com:office:smarttags" w:element="metricconverter">
        <w:smartTagPr>
          <w:attr w:name="ProductID" w:val="2009 г"/>
        </w:smartTagPr>
        <w:r w:rsidRPr="00166357">
          <w:rPr>
            <w:rFonts w:ascii="Times New Roman" w:eastAsia="Calibri" w:hAnsi="Times New Roman" w:cs="Times New Roman"/>
            <w:sz w:val="28"/>
            <w:szCs w:val="28"/>
            <w:lang w:eastAsia="ru-RU"/>
          </w:rPr>
          <w:t>2009 г</w:t>
        </w:r>
      </w:smartTag>
      <w:r w:rsidRPr="00166357">
        <w:rPr>
          <w:rFonts w:ascii="Times New Roman" w:eastAsia="Calibri" w:hAnsi="Times New Roman" w:cs="Times New Roman"/>
          <w:sz w:val="28"/>
          <w:szCs w:val="28"/>
          <w:lang w:eastAsia="ru-RU"/>
        </w:rPr>
        <w:t>. № 754 «Об утверждении Положения о системе межведомственного электронного документооборота» (Собрание законодательства Российской Федерации, 2009, № 39, ст. 4614; 2019, № 12, ст. 1314).</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19. </w:t>
      </w:r>
      <w:hyperlink r:id="rId26"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 2017, № 29, ст. 4374).</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20. </w:t>
      </w:r>
      <w:hyperlink r:id="rId27" w:history="1">
        <w:r w:rsidRPr="00166357">
          <w:rPr>
            <w:rFonts w:ascii="Times New Roman" w:eastAsia="Calibri" w:hAnsi="Times New Roman" w:cs="Times New Roman"/>
            <w:color w:val="0000FF"/>
            <w:sz w:val="28"/>
            <w:szCs w:val="28"/>
            <w:u w:val="single"/>
            <w:lang w:eastAsia="ru-RU"/>
          </w:rPr>
          <w:t>Постановление</w:t>
        </w:r>
      </w:hyperlink>
      <w:r w:rsidRPr="00166357">
        <w:rPr>
          <w:rFonts w:ascii="Times New Roman" w:eastAsia="Calibri" w:hAnsi="Times New Roman" w:cs="Times New Roman"/>
          <w:sz w:val="28"/>
          <w:szCs w:val="28"/>
          <w:lang w:eastAsia="ru-RU"/>
        </w:rPr>
        <w:t xml:space="preserve"> Правительства Российской Федерации от 6 сентября 2012 г. № 890 «О мерах по совершенствованию электронного документооборота в органах государственной власти» (Собрание законодательства Российской Федерации, 2012, № 38, ст. 5102; 2014, № 30, ст. 4316).</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21. </w:t>
      </w:r>
      <w:hyperlink r:id="rId28" w:history="1">
        <w:r w:rsidRPr="00166357">
          <w:rPr>
            <w:rFonts w:ascii="Times New Roman" w:eastAsia="Calibri" w:hAnsi="Times New Roman" w:cs="Times New Roman"/>
            <w:color w:val="0000FF"/>
            <w:sz w:val="28"/>
            <w:szCs w:val="28"/>
            <w:u w:val="single"/>
            <w:lang w:eastAsia="ru-RU"/>
          </w:rPr>
          <w:t>Приказ</w:t>
        </w:r>
      </w:hyperlink>
      <w:r w:rsidRPr="00166357">
        <w:rPr>
          <w:rFonts w:ascii="Times New Roman" w:eastAsia="Calibri" w:hAnsi="Times New Roman" w:cs="Times New Roman"/>
          <w:sz w:val="28"/>
          <w:szCs w:val="28"/>
          <w:lang w:eastAsia="ru-RU"/>
        </w:rPr>
        <w:t xml:space="preserve"> Министерства связи и массовых коммуникаций Российской Федерации от 2 сентября 2011 г. №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Министерстве юстиции Российской Федерации 15 ноября 2011 г., регистрационный №22304; Российская газета, 21 ноября 2011 г., № 261).</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22. </w:t>
      </w:r>
      <w:hyperlink r:id="rId29" w:history="1">
        <w:r w:rsidRPr="00166357">
          <w:rPr>
            <w:rFonts w:ascii="Times New Roman" w:eastAsia="Calibri" w:hAnsi="Times New Roman" w:cs="Times New Roman"/>
            <w:color w:val="0000FF"/>
            <w:sz w:val="28"/>
            <w:szCs w:val="28"/>
            <w:u w:val="single"/>
            <w:lang w:eastAsia="ru-RU"/>
          </w:rPr>
          <w:t>Приказ</w:t>
        </w:r>
      </w:hyperlink>
      <w:r w:rsidRPr="00166357">
        <w:rPr>
          <w:rFonts w:ascii="Times New Roman" w:eastAsia="Calibri" w:hAnsi="Times New Roman" w:cs="Times New Roman"/>
          <w:sz w:val="28"/>
          <w:szCs w:val="28"/>
          <w:lang w:eastAsia="ru-RU"/>
        </w:rPr>
        <w:t xml:space="preserve">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Российская газета, 31 декабря 2014 г., № 299 (опубликован без приложения); Официальный интернет-портал правовой информации (www.pravo.gov.ru), 10 июня 2019 г.).</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23. </w:t>
      </w:r>
      <w:hyperlink r:id="rId30" w:history="1">
        <w:r w:rsidRPr="00166357">
          <w:rPr>
            <w:rFonts w:ascii="Times New Roman" w:eastAsia="Calibri" w:hAnsi="Times New Roman" w:cs="Times New Roman"/>
            <w:color w:val="0000FF"/>
            <w:sz w:val="28"/>
            <w:szCs w:val="28"/>
            <w:u w:val="single"/>
            <w:lang w:eastAsia="ru-RU"/>
          </w:rPr>
          <w:t>Приказ</w:t>
        </w:r>
      </w:hyperlink>
      <w:r w:rsidRPr="00166357">
        <w:rPr>
          <w:rFonts w:ascii="Times New Roman" w:eastAsia="Calibri" w:hAnsi="Times New Roman" w:cs="Times New Roman"/>
          <w:sz w:val="28"/>
          <w:szCs w:val="28"/>
          <w:lang w:eastAsia="ru-RU"/>
        </w:rPr>
        <w:t xml:space="preserve"> Министерства связи и массовых коммуникаций Российской Федерации № 186, Федеральной службы охраны № 258 от 27 мая 2015 г.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 Официальный интернет-портал правовой информации (www.pravo.gov.ru), 24 сентября 2015 г.).</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24. </w:t>
      </w:r>
      <w:hyperlink r:id="rId31" w:history="1">
        <w:r w:rsidRPr="00166357">
          <w:rPr>
            <w:rFonts w:ascii="Times New Roman" w:eastAsia="Calibri" w:hAnsi="Times New Roman" w:cs="Times New Roman"/>
            <w:color w:val="0000FF"/>
            <w:sz w:val="28"/>
            <w:szCs w:val="28"/>
            <w:u w:val="single"/>
            <w:lang w:eastAsia="ru-RU"/>
          </w:rPr>
          <w:t>Приказ</w:t>
        </w:r>
      </w:hyperlink>
      <w:r w:rsidRPr="00166357">
        <w:rPr>
          <w:rFonts w:ascii="Times New Roman" w:eastAsia="Calibri" w:hAnsi="Times New Roman" w:cs="Times New Roman"/>
          <w:sz w:val="28"/>
          <w:szCs w:val="28"/>
          <w:lang w:eastAsia="ru-RU"/>
        </w:rPr>
        <w:t xml:space="preserve"> Министерства связи и массовых коммуникаций Российской Федерации от 4 июля 2018 г.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([Электронный ресурс] - Режим доступа: https://www.garant.ru/products/ipo/prime/doc/71895754/).</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25. </w:t>
      </w:r>
      <w:hyperlink r:id="rId32" w:history="1">
        <w:r w:rsidRPr="00166357">
          <w:rPr>
            <w:rFonts w:ascii="Times New Roman" w:eastAsia="Calibri" w:hAnsi="Times New Roman" w:cs="Times New Roman"/>
            <w:color w:val="0000FF"/>
            <w:sz w:val="28"/>
            <w:szCs w:val="28"/>
            <w:u w:val="single"/>
            <w:lang w:eastAsia="ru-RU"/>
          </w:rPr>
          <w:t>Приказ</w:t>
        </w:r>
      </w:hyperlink>
      <w:r w:rsidRPr="00166357">
        <w:rPr>
          <w:rFonts w:ascii="Times New Roman" w:eastAsia="Calibri" w:hAnsi="Times New Roman" w:cs="Times New Roman"/>
          <w:sz w:val="28"/>
          <w:szCs w:val="28"/>
          <w:lang w:eastAsia="ru-RU"/>
        </w:rPr>
        <w:t xml:space="preserve"> Федерального архивного агентства от 22 мая 2019 г. №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 г., регистрационный № 57023; Официальный интернет-портал правовой информации (www.pravo.gov.ru), 30 декабря 2019 г.).</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26. </w:t>
      </w:r>
      <w:hyperlink r:id="rId33" w:history="1">
        <w:r w:rsidRPr="00166357">
          <w:rPr>
            <w:rFonts w:ascii="Times New Roman" w:eastAsia="Calibri" w:hAnsi="Times New Roman" w:cs="Times New Roman"/>
            <w:color w:val="0000FF"/>
            <w:sz w:val="28"/>
            <w:szCs w:val="28"/>
            <w:u w:val="single"/>
            <w:lang w:eastAsia="ru-RU"/>
          </w:rPr>
          <w:t>ГОСТ Р 7.0.8-2013</w:t>
        </w:r>
      </w:hyperlink>
      <w:r w:rsidRPr="00166357">
        <w:rPr>
          <w:rFonts w:ascii="Times New Roman" w:eastAsia="Calibri" w:hAnsi="Times New Roman" w:cs="Times New Roman"/>
          <w:sz w:val="28"/>
          <w:szCs w:val="28"/>
          <w:lang w:eastAsia="ru-RU"/>
        </w:rPr>
        <w:t>. Система стандартов по информации, библиотечному и издательскому делу. Делопроизводство и архивное дело. Термины и определения. - М.: Стандартинформ, 2014.</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27. </w:t>
      </w:r>
      <w:hyperlink r:id="rId34" w:history="1">
        <w:r w:rsidRPr="00166357">
          <w:rPr>
            <w:rFonts w:ascii="Times New Roman" w:eastAsia="Calibri" w:hAnsi="Times New Roman" w:cs="Times New Roman"/>
            <w:color w:val="0000FF"/>
            <w:sz w:val="28"/>
            <w:szCs w:val="28"/>
            <w:u w:val="single"/>
            <w:lang w:eastAsia="ru-RU"/>
          </w:rPr>
          <w:t>ГОСТ Р 7.0.97-2016</w:t>
        </w:r>
      </w:hyperlink>
      <w:r w:rsidRPr="00166357">
        <w:rPr>
          <w:rFonts w:ascii="Times New Roman" w:eastAsia="Calibri" w:hAnsi="Times New Roman" w:cs="Times New Roman"/>
          <w:sz w:val="28"/>
          <w:szCs w:val="28"/>
          <w:lang w:eastAsia="ru-RU"/>
        </w:rPr>
        <w:t>.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Стандартинформ, 2018.</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28. </w:t>
      </w:r>
      <w:hyperlink r:id="rId35" w:history="1">
        <w:r w:rsidRPr="00166357">
          <w:rPr>
            <w:rFonts w:ascii="Times New Roman" w:eastAsia="Calibri" w:hAnsi="Times New Roman" w:cs="Times New Roman"/>
            <w:color w:val="0000FF"/>
            <w:sz w:val="28"/>
            <w:szCs w:val="28"/>
            <w:u w:val="single"/>
            <w:lang w:eastAsia="ru-RU"/>
          </w:rPr>
          <w:t>ГОСТ Р ИСО 15489-1-2019</w:t>
        </w:r>
      </w:hyperlink>
      <w:r w:rsidRPr="00166357">
        <w:rPr>
          <w:rFonts w:ascii="Times New Roman" w:eastAsia="Calibri" w:hAnsi="Times New Roman" w:cs="Times New Roman"/>
          <w:sz w:val="28"/>
          <w:szCs w:val="28"/>
          <w:lang w:eastAsia="ru-RU"/>
        </w:rPr>
        <w:t>. Система стандартов по информации, библиотечному и издательскому делу. Информация и документация. Управление документами. Часть 1. Понятия и принципы. - М.: Стандартинформ, 2019.</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29. Устав муниципального образования</w:t>
      </w:r>
      <w:r w:rsidR="003639D1" w:rsidRPr="00166357">
        <w:rPr>
          <w:rFonts w:ascii="Times New Roman" w:eastAsia="Calibri" w:hAnsi="Times New Roman" w:cs="Times New Roman"/>
          <w:sz w:val="28"/>
          <w:szCs w:val="28"/>
          <w:lang w:eastAsia="ru-RU"/>
        </w:rPr>
        <w:t xml:space="preserve"> «Тихоновка»</w:t>
      </w:r>
      <w:r w:rsidRPr="00166357">
        <w:rPr>
          <w:rFonts w:ascii="Times New Roman" w:eastAsia="Calibri" w:hAnsi="Times New Roman" w:cs="Times New Roman"/>
          <w:sz w:val="28"/>
          <w:szCs w:val="28"/>
          <w:lang w:eastAsia="ru-RU"/>
        </w:rPr>
        <w:t xml:space="preserve">. </w:t>
      </w:r>
    </w:p>
    <w:p w:rsidR="006D5F35" w:rsidRPr="00166357" w:rsidRDefault="006D5F35" w:rsidP="003379AD">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30.</w:t>
      </w:r>
      <w:r w:rsidR="003379AD">
        <w:rPr>
          <w:rFonts w:ascii="Times New Roman" w:eastAsia="Calibri" w:hAnsi="Times New Roman" w:cs="Times New Roman"/>
          <w:sz w:val="28"/>
          <w:szCs w:val="28"/>
          <w:lang w:eastAsia="ru-RU"/>
        </w:rPr>
        <w:t xml:space="preserve"> Нормативно-правовые акты Думы.</w:t>
      </w:r>
    </w:p>
    <w:p w:rsidR="006D5F35" w:rsidRPr="00166357" w:rsidRDefault="006D5F35" w:rsidP="0059517E">
      <w:pPr>
        <w:tabs>
          <w:tab w:val="left" w:pos="708"/>
          <w:tab w:val="center" w:pos="4677"/>
          <w:tab w:val="right" w:pos="9355"/>
        </w:tabs>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2. Порядок разработки, утверждения, </w:t>
      </w:r>
    </w:p>
    <w:p w:rsidR="006D5F35" w:rsidRPr="00166357" w:rsidRDefault="006D5F35" w:rsidP="0059517E">
      <w:pPr>
        <w:tabs>
          <w:tab w:val="left" w:pos="708"/>
          <w:tab w:val="center" w:pos="4677"/>
          <w:tab w:val="right" w:pos="9355"/>
        </w:tabs>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внесения изменений в Инструкцию </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2.1. Инструкция разрабатывается сотрудником, ответственным за делопроизводство на основании </w:t>
      </w:r>
      <w:hyperlink r:id="rId36" w:history="1">
        <w:r w:rsidRPr="00166357">
          <w:rPr>
            <w:rFonts w:ascii="Times New Roman" w:eastAsia="Calibri" w:hAnsi="Times New Roman" w:cs="Times New Roman"/>
            <w:color w:val="0000FF"/>
            <w:sz w:val="28"/>
            <w:szCs w:val="28"/>
            <w:u w:val="single"/>
            <w:lang w:eastAsia="ru-RU"/>
          </w:rPr>
          <w:t>Правил</w:t>
        </w:r>
      </w:hyperlink>
      <w:r w:rsidRPr="00166357">
        <w:rPr>
          <w:rFonts w:ascii="Times New Roman" w:eastAsia="Calibri" w:hAnsi="Times New Roman" w:cs="Times New Roman"/>
          <w:sz w:val="28"/>
          <w:szCs w:val="28"/>
          <w:lang w:eastAsia="ru-RU"/>
        </w:rPr>
        <w:t xml:space="preserve">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Росархива от 24 декабря 2020 г. № 199.</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2.2. Инструкция утверждается председателем Думы после ее согласования:</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с Архивным агентством Иркутской области - уполномоченным органом исполнительной власти в сфере архивного дела и делопроизводства; </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муниципальным архивом в соответствии с предоставленными ему полномочиями; </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2.3. При наличии у архивного агентства Иркутской области или муниципального архива в соответствии с предоставленными ему полномочиями (далее - архивное учреждение) замечаний по проекту Инструкции сотрудник, ответственный за делопроизводство, дорабатывает проект Инструкции по делопроизводству и повторно представляет его на согласование в архивное учреждение.</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2.4. Внесение изменений в Инструкцию осуществляется после согласования изменений с Архивным агентством Иркутской области или с архивным учреждением, в соответствии с предоставленными ему полномочиями, за исключением изменений технического характера.</w:t>
      </w:r>
    </w:p>
    <w:p w:rsidR="006D5F35" w:rsidRPr="00166357" w:rsidRDefault="006D5F35" w:rsidP="003379AD">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2.6. Ответственность за организацию, состояние делопроизводства и соблюдение требований Правил делопроизводства в Думе возлагается на специалиста по </w:t>
      </w:r>
      <w:r w:rsidR="003639D1" w:rsidRPr="00166357">
        <w:rPr>
          <w:rFonts w:ascii="Times New Roman" w:eastAsia="Calibri" w:hAnsi="Times New Roman" w:cs="Times New Roman"/>
          <w:sz w:val="28"/>
          <w:szCs w:val="28"/>
          <w:lang w:eastAsia="ru-RU"/>
        </w:rPr>
        <w:t xml:space="preserve">делопроизводству </w:t>
      </w:r>
      <w:r w:rsidRPr="00166357">
        <w:rPr>
          <w:rFonts w:ascii="Times New Roman" w:eastAsia="Calibri" w:hAnsi="Times New Roman" w:cs="Times New Roman"/>
          <w:sz w:val="28"/>
          <w:szCs w:val="28"/>
          <w:lang w:eastAsia="ru-RU"/>
        </w:rPr>
        <w:t>администрации муниципального образования</w:t>
      </w:r>
      <w:r w:rsidR="003639D1" w:rsidRPr="00166357">
        <w:rPr>
          <w:rFonts w:ascii="Times New Roman" w:eastAsia="Calibri" w:hAnsi="Times New Roman" w:cs="Times New Roman"/>
          <w:sz w:val="28"/>
          <w:szCs w:val="28"/>
          <w:lang w:eastAsia="ru-RU"/>
        </w:rPr>
        <w:t xml:space="preserve"> «Тихоновка»</w:t>
      </w:r>
      <w:r w:rsidR="003379AD">
        <w:rPr>
          <w:rFonts w:ascii="Times New Roman" w:eastAsia="Calibri" w:hAnsi="Times New Roman" w:cs="Times New Roman"/>
          <w:sz w:val="28"/>
          <w:szCs w:val="28"/>
          <w:lang w:eastAsia="ru-RU"/>
        </w:rPr>
        <w:t>.</w:t>
      </w:r>
    </w:p>
    <w:p w:rsidR="006D5F35" w:rsidRPr="00166357" w:rsidRDefault="006D5F35" w:rsidP="0059517E">
      <w:pPr>
        <w:tabs>
          <w:tab w:val="left" w:pos="708"/>
          <w:tab w:val="center" w:pos="4677"/>
          <w:tab w:val="right" w:pos="9355"/>
        </w:tabs>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3. Структура и содержание Инструкции</w:t>
      </w:r>
    </w:p>
    <w:p w:rsidR="006D5F35" w:rsidRPr="00166357" w:rsidRDefault="006D5F35" w:rsidP="0059517E">
      <w:pPr>
        <w:tabs>
          <w:tab w:val="left" w:pos="708"/>
          <w:tab w:val="center" w:pos="4677"/>
          <w:tab w:val="right" w:pos="9355"/>
        </w:tabs>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3.1. Общие положения</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3.1.1. Правовым основанием для разработки Инструкции являются Правила делопроизводства, а также законодательные и иные нормативные правовые акты Российской Федерации в сфере информации, делопроизводства и архивного дела, Устав муниципального образования и иные нормативные документы органа местного самоуправления.</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3.1.2. 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 и использование документов, осуществляемые с применением информационных технологий, а СЭД, применяемая в Думе,  должна обеспечивать выполнение требований Инструкции по делопроизводству; Инструкция предусматривает возможность выполнения делопроизводственных операций вне СЭД в случае ее неработоспособности и порядок их выполнения.</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3.1.3. Положения Инструкции не распространяются на организацию работы с документами, содержащими сведения, составляющие государственную тайну.  </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3.1.4. Особенности работы с документами, содержащими сведения ограниченного распространения, персональные данные, регулируются отдельными нормативными актами (инструкциями, положениями, правилами) Думы;</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3.1.5. Требования Инструкции к работе с кадровой, бухгалтерской, научно-технической и другой специальной документацией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3.1.6. Инструкция предусматривает порядок рассмотрения работы с предложениями, заявлениями, жалобами и обращениями граждан, который осуществляется в соответствии с Федеральным законом «О порядке рассмотрения обращений граждан Российской Федерации» от 2 мая 2006 г. № 59-ФЗ (ред. от 27.12.2018).</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3.1.7.  Выполнение требований Инструкции обязательно для всех работников Думы. Ответственный за делопроизводство обеспечивает его организацию и ведение в соответствии с Инструкцией, знакомит всех работников, в том числе вновь принятых, с </w:t>
      </w:r>
      <w:r w:rsidR="00166357" w:rsidRPr="00166357">
        <w:rPr>
          <w:rFonts w:ascii="Times New Roman" w:eastAsia="Calibri" w:hAnsi="Times New Roman" w:cs="Times New Roman"/>
          <w:sz w:val="28"/>
          <w:szCs w:val="28"/>
          <w:lang w:eastAsia="ru-RU"/>
        </w:rPr>
        <w:t>требованиями Инструкции</w:t>
      </w:r>
      <w:r w:rsidRPr="00166357">
        <w:rPr>
          <w:rFonts w:ascii="Times New Roman" w:eastAsia="Calibri" w:hAnsi="Times New Roman" w:cs="Times New Roman"/>
          <w:sz w:val="28"/>
          <w:szCs w:val="28"/>
          <w:lang w:eastAsia="ru-RU"/>
        </w:rPr>
        <w:t>. 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председателя Думы;</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3.1.8. Перед уходом в отпуск, выездом в командировку, в случае увольнения или перевода (перемещения) по службе, работник ответственны</w:t>
      </w:r>
      <w:r w:rsidR="000678D6" w:rsidRPr="00166357">
        <w:rPr>
          <w:rFonts w:ascii="Times New Roman" w:eastAsia="Calibri" w:hAnsi="Times New Roman" w:cs="Times New Roman"/>
          <w:sz w:val="28"/>
          <w:szCs w:val="28"/>
          <w:lang w:eastAsia="ru-RU"/>
        </w:rPr>
        <w:t>й</w:t>
      </w:r>
      <w:r w:rsidRPr="00166357">
        <w:rPr>
          <w:rFonts w:ascii="Times New Roman" w:eastAsia="Calibri" w:hAnsi="Times New Roman" w:cs="Times New Roman"/>
          <w:sz w:val="28"/>
          <w:szCs w:val="28"/>
          <w:lang w:eastAsia="ru-RU"/>
        </w:rPr>
        <w:t xml:space="preserve"> за делопроизводство и архив обязан передать все находящиеся у него документы другому работнику по указанию председателя Думы.</w:t>
      </w:r>
    </w:p>
    <w:p w:rsidR="006D5F35" w:rsidRPr="00166357" w:rsidRDefault="006D5F35" w:rsidP="003379AD">
      <w:pPr>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3.1.9.  Об утрате служебных документо</w:t>
      </w:r>
      <w:r w:rsidR="003379AD">
        <w:rPr>
          <w:rFonts w:ascii="Times New Roman" w:eastAsia="Calibri" w:hAnsi="Times New Roman" w:cs="Times New Roman"/>
          <w:sz w:val="28"/>
          <w:szCs w:val="28"/>
          <w:lang w:eastAsia="ru-RU"/>
        </w:rPr>
        <w:t>в сообщается Председателю Думы.</w:t>
      </w:r>
    </w:p>
    <w:p w:rsidR="006D5F35" w:rsidRPr="00166357" w:rsidRDefault="006D5F35" w:rsidP="0059517E">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3.2. Основные понятия </w:t>
      </w:r>
    </w:p>
    <w:p w:rsidR="006D5F35" w:rsidRPr="00166357" w:rsidRDefault="006D5F35" w:rsidP="0059517E">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rPr>
      </w:pPr>
      <w:r w:rsidRPr="00166357">
        <w:rPr>
          <w:rFonts w:ascii="Times New Roman" w:eastAsia="Calibri" w:hAnsi="Times New Roman" w:cs="Times New Roman"/>
          <w:sz w:val="28"/>
          <w:szCs w:val="28"/>
        </w:rPr>
        <w:t>3.2.1. Термины и понятия, используемые в Инструкции, если не установлено иное, применяются в значениях, определенных законодательством.</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Calibri" w:hAnsi="Times New Roman" w:cs="Times New Roman"/>
          <w:sz w:val="28"/>
          <w:szCs w:val="28"/>
        </w:rPr>
      </w:pPr>
    </w:p>
    <w:p w:rsidR="006D5F35" w:rsidRPr="00166357" w:rsidRDefault="006D5F35" w:rsidP="0059517E">
      <w:pPr>
        <w:tabs>
          <w:tab w:val="left" w:pos="708"/>
          <w:tab w:val="center" w:pos="4677"/>
          <w:tab w:val="right" w:pos="9355"/>
        </w:tabs>
        <w:spacing w:after="0" w:line="240" w:lineRule="auto"/>
        <w:jc w:val="both"/>
        <w:rPr>
          <w:rFonts w:ascii="Times New Roman" w:eastAsia="Calibri" w:hAnsi="Times New Roman" w:cs="Times New Roman"/>
          <w:sz w:val="28"/>
          <w:szCs w:val="28"/>
        </w:rPr>
      </w:pPr>
      <w:r w:rsidRPr="00166357">
        <w:rPr>
          <w:rFonts w:ascii="Times New Roman" w:eastAsia="Calibri" w:hAnsi="Times New Roman" w:cs="Times New Roman"/>
          <w:sz w:val="28"/>
          <w:szCs w:val="28"/>
        </w:rPr>
        <w:t>Основные понятия, используемые в Инструкции:</w:t>
      </w:r>
    </w:p>
    <w:p w:rsidR="006D5F35" w:rsidRPr="00166357" w:rsidRDefault="006D5F35" w:rsidP="0059517E">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6D5F35" w:rsidRPr="00166357" w:rsidRDefault="006D5F35" w:rsidP="00166357">
      <w:pPr>
        <w:tabs>
          <w:tab w:val="left" w:pos="708"/>
          <w:tab w:val="center" w:pos="4677"/>
          <w:tab w:val="right" w:pos="9355"/>
        </w:tabs>
        <w:spacing w:after="0" w:line="240" w:lineRule="auto"/>
        <w:ind w:firstLine="709"/>
        <w:jc w:val="both"/>
        <w:rPr>
          <w:rFonts w:ascii="Times New Roman" w:eastAsia="Calibri" w:hAnsi="Times New Roman" w:cs="Times New Roman"/>
          <w:sz w:val="28"/>
          <w:szCs w:val="28"/>
        </w:rPr>
      </w:pPr>
      <w:r w:rsidRPr="00166357">
        <w:rPr>
          <w:rFonts w:ascii="Times New Roman" w:eastAsia="Calibri" w:hAnsi="Times New Roman" w:cs="Times New Roman"/>
          <w:sz w:val="28"/>
          <w:szCs w:val="28"/>
        </w:rPr>
        <w:t>1) делопроизводство - деятельность, обеспечивающая создание официальных документов и организацию работы с ними;</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2)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3) документооборот - движение документов с момента их создания или получения до завершения исполнения, помещения в дело и (или) отправки;</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4) объем документооборота - количество документов, поступивших в организацию и созданных ею за определенный период;</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5) электронный документ - документ, в котором информация представлена в электронно-цифровой форме;</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6) входящая корреспонденция - документы, поступающие в Думу</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7) исходящая корреспонденция - официальные документы, отправляемые за подписью председателя Думы;</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8) автор документа - физическое или юридическое лицо, создавшее документ;</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9) вид документа - принадлежность документа к определенной группе документов по признакам содержания и целевого назначения;</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10) оформление документа - проставление необходимых реквизитов, установленных правилами документирования;</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11) реквизит документа - обязательный элемент оформления документа;</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12) бланк документа - набор реквизитов, идентифицирующих автора официального письменного документа;</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13) подлинник документа - первый или единственный экземпляр документа;</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14) протокол - документ, фиксирующий факт проведения заседания (совещания), ход обсуждения вопросов повестки, принятые решения с указанием исполнителей и сроков;</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lastRenderedPageBreak/>
        <w:t>15) копия документа - документ, полностью воспроизводящий информацию подлинника документа и его внешние признаки, не имеющий юридической силы;</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16)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17) 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18) шаблон бланка (унифицированная форма документа) - бланк документа (унифицированная форма документа), представленный в электронной форме;</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19) регистрация документа - присвоение документу регистрационного номера и запись в установленном порядке сведений о документе;</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20) номенклатура дел - систематизированный перечень наименований дел, формируемых в результате деятельности Думы, с указанием сроков их хранения;</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21) дело - совокупность документов (или отдельный документ), относящихся к одному вопросу или участку деятельности Думы</w:t>
      </w:r>
    </w:p>
    <w:p w:rsidR="006D5F35" w:rsidRPr="00166357" w:rsidRDefault="006D5F35" w:rsidP="00166357">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22) формирование дел - группировка исполненных документов в дела в соответствии с номенклатурой дел и систематизация документов внутри дела;</w:t>
      </w:r>
    </w:p>
    <w:p w:rsidR="00E54C30" w:rsidRPr="003379AD" w:rsidRDefault="006D5F35" w:rsidP="003379AD">
      <w:pPr>
        <w:spacing w:after="0" w:line="240" w:lineRule="auto"/>
        <w:ind w:firstLine="709"/>
        <w:jc w:val="both"/>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lang w:eastAsia="ru-RU"/>
        </w:rPr>
        <w:t xml:space="preserve">23) опись дела - </w:t>
      </w:r>
      <w:r w:rsidR="00166357">
        <w:rPr>
          <w:rFonts w:ascii="Times New Roman" w:eastAsia="Times New Roman" w:hAnsi="Times New Roman" w:cs="Times New Roman"/>
          <w:sz w:val="28"/>
          <w:szCs w:val="28"/>
          <w:lang w:eastAsia="ru-RU"/>
        </w:rPr>
        <w:t xml:space="preserve">архивный справочник, содержащий </w:t>
      </w:r>
      <w:r w:rsidRPr="00166357">
        <w:rPr>
          <w:rFonts w:ascii="Times New Roman" w:eastAsia="Times New Roman" w:hAnsi="Times New Roman" w:cs="Times New Roman"/>
          <w:sz w:val="28"/>
          <w:szCs w:val="28"/>
          <w:lang w:eastAsia="ru-RU"/>
        </w:rPr>
        <w:t>систематизированный перечень единиц хранения архивного фонда и предназначенный для их учета и раскрытия содержания.</w:t>
      </w:r>
    </w:p>
    <w:p w:rsidR="006D5F35" w:rsidRPr="00166357" w:rsidRDefault="006D5F35" w:rsidP="0059517E">
      <w:pPr>
        <w:spacing w:after="0" w:line="240" w:lineRule="auto"/>
        <w:jc w:val="center"/>
        <w:rPr>
          <w:rFonts w:ascii="Times New Roman" w:eastAsia="Times New Roman" w:hAnsi="Times New Roman" w:cs="Times New Roman"/>
          <w:sz w:val="28"/>
          <w:szCs w:val="28"/>
          <w:lang w:eastAsia="ru-RU"/>
        </w:rPr>
      </w:pPr>
      <w:r w:rsidRPr="00166357">
        <w:rPr>
          <w:rFonts w:ascii="Times New Roman" w:eastAsia="Calibri" w:hAnsi="Times New Roman" w:cs="Times New Roman"/>
          <w:b/>
          <w:sz w:val="28"/>
          <w:szCs w:val="28"/>
          <w:lang w:eastAsia="ru-RU"/>
        </w:rPr>
        <w:t>3.3. Документирование управленческой деятельности</w:t>
      </w:r>
    </w:p>
    <w:p w:rsidR="006D5F35" w:rsidRPr="00166357" w:rsidRDefault="006D5F35" w:rsidP="0059517E">
      <w:pPr>
        <w:shd w:val="clear" w:color="auto" w:fill="FFFFFF"/>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3.3.1. </w:t>
      </w:r>
      <w:r w:rsidR="00166357" w:rsidRPr="00166357">
        <w:rPr>
          <w:rFonts w:ascii="Times New Roman" w:eastAsia="Calibri" w:hAnsi="Times New Roman" w:cs="Times New Roman"/>
          <w:b/>
          <w:sz w:val="28"/>
          <w:szCs w:val="28"/>
          <w:lang w:eastAsia="ru-RU"/>
        </w:rPr>
        <w:t>Документы Думы</w:t>
      </w:r>
      <w:r w:rsidRPr="00166357">
        <w:rPr>
          <w:rFonts w:ascii="Times New Roman" w:eastAsia="Calibri" w:hAnsi="Times New Roman" w:cs="Times New Roman"/>
          <w:b/>
          <w:sz w:val="28"/>
          <w:szCs w:val="28"/>
          <w:lang w:eastAsia="ru-RU"/>
        </w:rPr>
        <w:t>.</w:t>
      </w:r>
    </w:p>
    <w:p w:rsidR="00E54C30" w:rsidRPr="00166357" w:rsidRDefault="00E54C30" w:rsidP="0059517E">
      <w:pPr>
        <w:shd w:val="clear" w:color="auto" w:fill="FFFFFF"/>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3.3.1.1. Состав документов, образующихся в деятельности Думы определяется ее полномочиями, кругом выполняемых государственных функций,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3.3.1.2. В </w:t>
      </w:r>
      <w:r w:rsidR="00166357" w:rsidRPr="00166357">
        <w:rPr>
          <w:rFonts w:ascii="Times New Roman" w:eastAsia="Calibri" w:hAnsi="Times New Roman" w:cs="Times New Roman"/>
          <w:sz w:val="28"/>
          <w:szCs w:val="28"/>
          <w:lang w:eastAsia="ru-RU"/>
        </w:rPr>
        <w:t>Думе создаются</w:t>
      </w:r>
      <w:r w:rsidRPr="00166357">
        <w:rPr>
          <w:rFonts w:ascii="Times New Roman" w:eastAsia="Calibri" w:hAnsi="Times New Roman" w:cs="Times New Roman"/>
          <w:sz w:val="28"/>
          <w:szCs w:val="28"/>
          <w:lang w:eastAsia="ru-RU"/>
        </w:rPr>
        <w:t xml:space="preserve"> документы на бумажном носителе, электронные документы (документы, созданные в цифровой форме и имеющие статус подлинника документа) и электронные копии документов, полученные в результате оцифровки (например, сканирования) документов на бумажном носителе.</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3.3.1.3. В СЭД Думы или иной информационной системе, в которую включаются электронные документы, при визуализации электронных документов и их воспроизведении на бумажном носителе должны воспроизводиться реквизиты, обязательные для соответствующего вида документа.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3.3.1.4. СЭД Думы может поддерживать функцию создания электронных документов.</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3.3.1.5. При создании электронных документов, используются электронные шаблоны бланков и электронные шаблоны (унифицированные формы) документов, в том числе, интерактивные, которые по составу реквизитов документов должны быть идентичны документам на бумажном носителе. Электронные шаблоны бланков и электронные шаблоны документов должны быть защищены от несанкционированных изменений.</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3.3.1.6. Электронные шаблоны бланков и электронные шаблоны (унифицированные формы) документов включаются в Инструкцию или утверждаются отдельно в виде альбома шаблонов бланков и шаблонов (унифицированных форм) документов.</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shd w:val="clear" w:color="auto" w:fill="FFFFFF"/>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3.3.2. Бланки документов</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3.3.2.1. Документы Думы на бумажном носителе изготавливаются на бланках формата A4 (210 x 297 мм) или A5 (148 x 210 мм), при необходимости могут использоваться бланки формата А3 (297 х 420 мм). Электронные документы изготавливаются на основе электронных шаблонов и должны иметь установленный состав реквизитов, их расположение и оформление.</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3.3.2.2. Бланки документов Думы разрабатываются в соответствии с требованиями, установленными национальным стандартом </w:t>
      </w:r>
      <w:hyperlink r:id="rId37" w:history="1">
        <w:r w:rsidRPr="00166357">
          <w:rPr>
            <w:rFonts w:ascii="Times New Roman" w:eastAsia="Calibri" w:hAnsi="Times New Roman" w:cs="Times New Roman"/>
            <w:color w:val="0000FF"/>
            <w:sz w:val="28"/>
            <w:szCs w:val="28"/>
            <w:u w:val="single"/>
            <w:lang w:eastAsia="ru-RU"/>
          </w:rPr>
          <w:t>ГОСТ Р 7.0.97-2016</w:t>
        </w:r>
      </w:hyperlink>
      <w:r w:rsidRPr="00166357">
        <w:rPr>
          <w:rFonts w:ascii="Times New Roman" w:eastAsia="Calibri" w:hAnsi="Times New Roman" w:cs="Times New Roman"/>
          <w:sz w:val="28"/>
          <w:szCs w:val="28"/>
          <w:lang w:eastAsia="ru-RU"/>
        </w:rPr>
        <w:t xml:space="preserve">  и утверждаются в составе Инструкции по делопроизводству или в виде комплекта (альбома) бланков.</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3.3.2.3. Бланки конкретных видов документов (бланк распоряжения, бланк постановления и др.) изготавливаются для тех видов документов, издание которых носит регулярный характер. Бланки документов следует изготавливать на белой бумаге или бумаге светлых тонов. </w:t>
      </w:r>
    </w:p>
    <w:p w:rsidR="006D5F35" w:rsidRPr="00166357" w:rsidRDefault="00ED607D"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38" w:history="1">
        <w:r w:rsidR="006D5F35" w:rsidRPr="00166357">
          <w:rPr>
            <w:rFonts w:ascii="Times New Roman" w:eastAsia="Calibri" w:hAnsi="Times New Roman" w:cs="Times New Roman"/>
            <w:color w:val="0000FF"/>
            <w:sz w:val="28"/>
            <w:szCs w:val="28"/>
            <w:u w:val="single"/>
            <w:lang w:eastAsia="ru-RU"/>
          </w:rPr>
          <w:t>ГОСТ Р 7.0.97-2016</w:t>
        </w:r>
      </w:hyperlink>
      <w:r w:rsidR="006D5F35" w:rsidRPr="00166357">
        <w:rPr>
          <w:rFonts w:ascii="Times New Roman" w:eastAsia="Calibri" w:hAnsi="Times New Roman" w:cs="Times New Roman"/>
          <w:sz w:val="28"/>
          <w:szCs w:val="28"/>
          <w:lang w:eastAsia="ru-RU"/>
        </w:rPr>
        <w:t xml:space="preserve"> устанавливает три вида бланков документов </w:t>
      </w:r>
      <w:hyperlink w:anchor="P4012" w:history="1">
        <w:r w:rsidR="006D5F35" w:rsidRPr="00166357">
          <w:rPr>
            <w:rFonts w:ascii="Times New Roman" w:eastAsia="Calibri" w:hAnsi="Times New Roman" w:cs="Times New Roman"/>
            <w:color w:val="0000FF"/>
            <w:sz w:val="28"/>
            <w:szCs w:val="28"/>
            <w:u w:val="single"/>
          </w:rPr>
          <w:t>P4012</w:t>
        </w:r>
      </w:hyperlink>
      <w:r w:rsidR="006D5F35" w:rsidRPr="00166357">
        <w:rPr>
          <w:rFonts w:ascii="Times New Roman" w:eastAsia="Calibri" w:hAnsi="Times New Roman" w:cs="Times New Roman"/>
          <w:sz w:val="28"/>
          <w:szCs w:val="28"/>
          <w:lang w:eastAsia="ru-RU"/>
        </w:rPr>
        <w:t>:</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общий бланк;</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письма;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конкретного вида документа.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3.3.2.4. Общий бланк Думы  включает реквизиты: , 03 «Наименование организации - автора документа»; 10 «Место составления (издания) документа».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Кроме перечисленных реквизитов, на общем бланке проставляются 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Общий бланк используется для изготовления любых видов документов, кроме делового (служебного) письма.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Бланк письма включает реквизиты: 03 «Наименование организации - автора документа»; 05 «Справочные данные об организации», а также ограничительные отметки для реквизитов 07 «Дата документа»; 08 «Регистрационный номер документа»; 09 «Ссылка на регистрационный номер и дату поступившего документа»; 11 «Адресат».</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Бланк конкретного вида документа включает реквизиты: 03 «Наименование организации - автора документа»; 06 «Наименование вида </w:t>
      </w:r>
      <w:r w:rsidRPr="00166357">
        <w:rPr>
          <w:rFonts w:ascii="Times New Roman" w:eastAsia="Calibri" w:hAnsi="Times New Roman" w:cs="Times New Roman"/>
          <w:sz w:val="28"/>
          <w:szCs w:val="28"/>
          <w:lang w:eastAsia="ru-RU"/>
        </w:rPr>
        <w:lastRenderedPageBreak/>
        <w:t>документа», 10 «Место составления (издания) документа», а также ограничительные отметки для реквизитов 07 «Дата документа»; 08 «Регистрационный номер документа»; 12 «Гриф утверждения документа»; 14 «Заголовок к тексту».</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зависимости от компетенции Думы и полномочий председателя может быть предусмотрено использование следующих видов бланков документов:</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постановления;</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распоряжения;</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протокола (коллегии, совещательного, координационного, методического органа);</w:t>
      </w:r>
    </w:p>
    <w:p w:rsidR="006D5F35" w:rsidRPr="00166357" w:rsidRDefault="006D5F35" w:rsidP="0059517E">
      <w:pPr>
        <w:keepNext/>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бланк письма органа местного самоуправления;</w:t>
      </w:r>
    </w:p>
    <w:p w:rsidR="006D5F35" w:rsidRPr="00166357" w:rsidRDefault="006D5F35" w:rsidP="0059517E">
      <w:pPr>
        <w:keepNext/>
        <w:tabs>
          <w:tab w:val="left" w:pos="708"/>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3.3.2.5. Бланки документов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в соответствии с </w:t>
      </w:r>
      <w:hyperlink r:id="rId39" w:history="1">
        <w:r w:rsidRPr="00166357">
          <w:rPr>
            <w:rFonts w:ascii="Times New Roman" w:eastAsia="Calibri" w:hAnsi="Times New Roman" w:cs="Times New Roman"/>
            <w:color w:val="0000FF"/>
            <w:sz w:val="28"/>
            <w:szCs w:val="28"/>
            <w:u w:val="single"/>
            <w:lang w:eastAsia="ru-RU"/>
          </w:rPr>
          <w:t>Приложением 1</w:t>
        </w:r>
      </w:hyperlink>
      <w:r w:rsidRPr="00166357">
        <w:rPr>
          <w:rFonts w:ascii="Times New Roman" w:eastAsia="Calibri" w:hAnsi="Times New Roman" w:cs="Times New Roman"/>
          <w:sz w:val="28"/>
          <w:szCs w:val="28"/>
          <w:lang w:eastAsia="ru-RU"/>
        </w:rPr>
        <w:t xml:space="preserve"> к ГОСТ Р 7.0.97-2016, при продольном - выравниваются по центру вдоль верхнего поля документа в соответствии с </w:t>
      </w:r>
      <w:hyperlink r:id="rId40" w:history="1">
        <w:r w:rsidRPr="00166357">
          <w:rPr>
            <w:rFonts w:ascii="Times New Roman" w:eastAsia="Calibri" w:hAnsi="Times New Roman" w:cs="Times New Roman"/>
            <w:color w:val="0000FF"/>
            <w:sz w:val="28"/>
            <w:szCs w:val="28"/>
            <w:u w:val="single"/>
            <w:lang w:eastAsia="ru-RU"/>
          </w:rPr>
          <w:t>Приложением  2</w:t>
        </w:r>
      </w:hyperlink>
      <w:r w:rsidRPr="00166357">
        <w:rPr>
          <w:rFonts w:ascii="Times New Roman" w:eastAsia="Calibri" w:hAnsi="Times New Roman" w:cs="Times New Roman"/>
          <w:sz w:val="28"/>
          <w:szCs w:val="28"/>
          <w:lang w:eastAsia="ru-RU"/>
        </w:rPr>
        <w:t xml:space="preserve"> к ГОСТ Р 7.0.97-2016.</w:t>
      </w:r>
    </w:p>
    <w:p w:rsidR="006D5F35" w:rsidRPr="003379AD" w:rsidRDefault="006D5F35" w:rsidP="003379AD">
      <w:pPr>
        <w:keepNext/>
        <w:tabs>
          <w:tab w:val="left" w:pos="708"/>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3.3.2.6. Большая часть реквизитов бланка размещается в рабочей зоне документа. Исключение составляет реквизит 01 « герб (геральдический знак) муниципального образования)», который располагается над реквизитом 03 «Наименование организации - автора документа», частично захватывая часть верхнего п</w:t>
      </w:r>
      <w:r w:rsidR="003379AD">
        <w:rPr>
          <w:rFonts w:ascii="Times New Roman" w:eastAsia="Calibri" w:hAnsi="Times New Roman" w:cs="Times New Roman"/>
          <w:sz w:val="28"/>
          <w:szCs w:val="28"/>
          <w:lang w:eastAsia="ru-RU"/>
        </w:rPr>
        <w:t>оля документа (не более 10 мм).</w:t>
      </w:r>
    </w:p>
    <w:p w:rsidR="006D5F35" w:rsidRPr="00166357" w:rsidRDefault="006D5F35" w:rsidP="0059517E">
      <w:pPr>
        <w:keepNext/>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3.3.3. Общие правила оформления управленческой документации</w:t>
      </w:r>
    </w:p>
    <w:p w:rsidR="006D5F35" w:rsidRPr="00166357" w:rsidRDefault="006D5F35" w:rsidP="0059517E">
      <w:pPr>
        <w:keepNext/>
        <w:tabs>
          <w:tab w:val="left" w:pos="708"/>
          <w:tab w:val="center" w:pos="4677"/>
          <w:tab w:val="right" w:pos="9355"/>
        </w:tabs>
        <w:spacing w:after="0" w:line="240" w:lineRule="auto"/>
        <w:jc w:val="center"/>
        <w:rPr>
          <w:rFonts w:ascii="Times New Roman" w:eastAsia="Calibri" w:hAnsi="Times New Roman" w:cs="Times New Roman"/>
          <w:sz w:val="28"/>
          <w:szCs w:val="28"/>
          <w:lang w:eastAsia="ru-RU"/>
        </w:rPr>
      </w:pPr>
    </w:p>
    <w:p w:rsidR="006D5F35" w:rsidRPr="00166357" w:rsidRDefault="00166357" w:rsidP="001663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3.3.3.1. </w:t>
      </w:r>
      <w:r w:rsidR="006D5F35" w:rsidRPr="00166357">
        <w:rPr>
          <w:rFonts w:ascii="Times New Roman" w:eastAsia="Calibri" w:hAnsi="Times New Roman" w:cs="Times New Roman"/>
          <w:sz w:val="28"/>
          <w:szCs w:val="28"/>
          <w:lang w:eastAsia="ru-RU"/>
        </w:rPr>
        <w:t xml:space="preserve">При подготовке организационно-распорядительных документов применяется программа </w:t>
      </w:r>
      <w:r w:rsidR="006D5F35" w:rsidRPr="00166357">
        <w:rPr>
          <w:rFonts w:ascii="Times New Roman" w:eastAsia="Calibri" w:hAnsi="Times New Roman" w:cs="Times New Roman"/>
          <w:sz w:val="28"/>
          <w:szCs w:val="28"/>
          <w:lang w:val="en-US" w:eastAsia="ru-RU"/>
        </w:rPr>
        <w:t>MicrosoftOfficeWord</w:t>
      </w:r>
      <w:r w:rsidR="006D5F35" w:rsidRPr="00166357">
        <w:rPr>
          <w:rFonts w:ascii="Times New Roman" w:eastAsia="Calibri" w:hAnsi="Times New Roman" w:cs="Times New Roman"/>
          <w:sz w:val="28"/>
          <w:szCs w:val="28"/>
          <w:lang w:eastAsia="ru-RU"/>
        </w:rPr>
        <w:t xml:space="preserve">. В документах используется шрифт </w:t>
      </w:r>
      <w:r w:rsidR="006D5F35" w:rsidRPr="00166357">
        <w:rPr>
          <w:rFonts w:ascii="Times New Roman" w:eastAsia="Calibri" w:hAnsi="Times New Roman" w:cs="Times New Roman"/>
          <w:sz w:val="28"/>
          <w:szCs w:val="28"/>
          <w:lang w:val="en-US" w:eastAsia="ru-RU"/>
        </w:rPr>
        <w:t>TimesNewRoman</w:t>
      </w:r>
      <w:r w:rsidR="006D5F35" w:rsidRPr="00166357">
        <w:rPr>
          <w:rFonts w:ascii="Times New Roman" w:eastAsia="Calibri" w:hAnsi="Times New Roman" w:cs="Times New Roman"/>
          <w:sz w:val="28"/>
          <w:szCs w:val="28"/>
          <w:lang w:eastAsia="ru-RU"/>
        </w:rPr>
        <w:t>, начертание – обычный, размер шрифта – 12- 14 пт (при о</w:t>
      </w:r>
      <w:r>
        <w:rPr>
          <w:rFonts w:ascii="Times New Roman" w:eastAsia="Calibri" w:hAnsi="Times New Roman" w:cs="Times New Roman"/>
          <w:sz w:val="28"/>
          <w:szCs w:val="28"/>
          <w:lang w:eastAsia="ru-RU"/>
        </w:rPr>
        <w:t xml:space="preserve">формлении таблиц допускается 12 </w:t>
      </w:r>
      <w:r w:rsidR="006D5F35" w:rsidRPr="00166357">
        <w:rPr>
          <w:rFonts w:ascii="Times New Roman" w:eastAsia="Calibri" w:hAnsi="Times New Roman" w:cs="Times New Roman"/>
          <w:sz w:val="28"/>
          <w:szCs w:val="28"/>
          <w:lang w:eastAsia="ru-RU"/>
        </w:rPr>
        <w:t xml:space="preserve">пт); одинарный – полуторный междустрочный интервал, выравнивание </w:t>
      </w:r>
      <w:r w:rsidRPr="00166357">
        <w:rPr>
          <w:rFonts w:ascii="Times New Roman" w:eastAsia="Calibri" w:hAnsi="Times New Roman" w:cs="Times New Roman"/>
          <w:sz w:val="28"/>
          <w:szCs w:val="28"/>
          <w:lang w:eastAsia="ru-RU"/>
        </w:rPr>
        <w:t>абзаца по</w:t>
      </w:r>
      <w:r w:rsidR="006D5F35" w:rsidRPr="00166357">
        <w:rPr>
          <w:rFonts w:ascii="Times New Roman" w:eastAsia="Calibri" w:hAnsi="Times New Roman" w:cs="Times New Roman"/>
          <w:sz w:val="28"/>
          <w:szCs w:val="28"/>
          <w:lang w:eastAsia="ru-RU"/>
        </w:rPr>
        <w:t xml:space="preserve"> ширине, с отступом первой строки 1,25 см. Заголовки разделов и подразделов печатаются с абзацным отступом или центрируются по ширине текста.</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В документах кавычки оформляются следующим образом: «…».</w:t>
      </w:r>
    </w:p>
    <w:p w:rsidR="006D5F35" w:rsidRPr="00166357" w:rsidRDefault="006D5F35" w:rsidP="001663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 Текст документа печатается через 1 - 1,5 межстрочных интервала. Текст документа выравнивается по ширине листа.</w:t>
      </w:r>
    </w:p>
    <w:p w:rsidR="006D5F35" w:rsidRPr="00166357" w:rsidRDefault="006D5F35" w:rsidP="0059517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6D5F35" w:rsidRPr="00166357" w:rsidRDefault="006D5F35" w:rsidP="0059517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 Интервал между буквами в словах - обычный. Интервал между словами - один пробел.</w:t>
      </w:r>
    </w:p>
    <w:p w:rsidR="006D5F35" w:rsidRPr="00166357" w:rsidRDefault="006D5F35" w:rsidP="0059517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6D5F35" w:rsidRPr="00166357" w:rsidRDefault="006D5F35" w:rsidP="0059517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Длина самой длинной строки реквизита при угловом расположении реквизитов не более 7,5 см.</w:t>
      </w:r>
    </w:p>
    <w:p w:rsidR="006D5F35" w:rsidRPr="00166357" w:rsidRDefault="006D5F35" w:rsidP="0059517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Длина самой длинной строки реквизита при продольном расположении реквизитов не более 12 см.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3.3.3.7. При оформлении официальных документов устанавливаются следующие размеры полей:</w:t>
      </w:r>
    </w:p>
    <w:p w:rsidR="006D5F35" w:rsidRPr="00166357" w:rsidRDefault="006D5F35" w:rsidP="0059517E">
      <w:pPr>
        <w:autoSpaceDE w:val="0"/>
        <w:autoSpaceDN w:val="0"/>
        <w:adjustRightInd w:val="0"/>
        <w:spacing w:after="0" w:line="240" w:lineRule="auto"/>
        <w:ind w:right="-149"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левое – 20 мм;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правое – 10 мм;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верхнее –20 мм;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нижнее – 20 мм.</w:t>
      </w:r>
    </w:p>
    <w:p w:rsidR="006D5F35" w:rsidRPr="00166357" w:rsidRDefault="006D5F35" w:rsidP="0016635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3.3.3.5.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установленные в Администрации.</w:t>
      </w: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3.3.3.6. Требования к составу и оформлению реквизитов документа.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3.3.3.7. В соответствии с ГОСТом Р 7.0.97-2016 при подготовке и оформлении соответствующих документов используют следующие реквизиты:</w:t>
      </w:r>
    </w:p>
    <w:tbl>
      <w:tblPr>
        <w:tblW w:w="9780" w:type="dxa"/>
        <w:tblInd w:w="28" w:type="dxa"/>
        <w:tblLayout w:type="fixed"/>
        <w:tblCellMar>
          <w:left w:w="28" w:type="dxa"/>
          <w:right w:w="28" w:type="dxa"/>
        </w:tblCellMar>
        <w:tblLook w:val="00A0" w:firstRow="1" w:lastRow="0" w:firstColumn="1" w:lastColumn="0" w:noHBand="0" w:noVBand="0"/>
      </w:tblPr>
      <w:tblGrid>
        <w:gridCol w:w="1088"/>
        <w:gridCol w:w="188"/>
        <w:gridCol w:w="8504"/>
      </w:tblGrid>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01</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герб (геральдический знак) муниципального образования;</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02</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идентификационный номер налогоплательщика/код причины постановки на учет (ИНН/КПП);</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03</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организации, подготовившей документ; </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04</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структурного подразделения – автора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05</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справочные данные об организации, подготовившей документ;</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06</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вида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07</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08</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регистрационный номер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09</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ссылка на регистрационный номер и дату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место составления или издания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адресат;</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гриф утверждения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резолюция;</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14</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к тексту;</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15</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контроле;</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16</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17</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наличии приложения;</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18</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19</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визы согласования документа;</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оттиск печати;</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21</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заверении копии;</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22</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об исполнителе;</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23</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об исполнении документа и направлении его в дело;</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24</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поступлении документа в организацию;</w:t>
            </w:r>
          </w:p>
        </w:tc>
      </w:tr>
      <w:tr w:rsidR="006D5F35" w:rsidRPr="00166357" w:rsidTr="001B46E1">
        <w:tc>
          <w:tcPr>
            <w:tcW w:w="1088" w:type="dxa"/>
            <w:tcMar>
              <w:top w:w="0" w:type="dxa"/>
              <w:left w:w="28" w:type="dxa"/>
              <w:bottom w:w="0" w:type="dxa"/>
              <w:right w:w="0"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25</w:t>
            </w:r>
          </w:p>
        </w:tc>
        <w:tc>
          <w:tcPr>
            <w:tcW w:w="188" w:type="dxa"/>
            <w:tcMar>
              <w:top w:w="0" w:type="dxa"/>
              <w:left w:w="0" w:type="dxa"/>
              <w:bottom w:w="0" w:type="dxa"/>
              <w:right w:w="0" w:type="dxa"/>
            </w:tcMa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04"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идентификатор электронной копии документа.</w:t>
            </w:r>
          </w:p>
        </w:tc>
      </w:tr>
    </w:tbl>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3.3.3.8. Устанавливают два варианта расположения реквизитов на бланках – угловой и продольный (приложения № 1, № 2).</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Для изготовления бланков документов используют следующие </w:t>
      </w:r>
      <w:r w:rsidR="00166357" w:rsidRPr="00166357">
        <w:rPr>
          <w:rFonts w:ascii="Times New Roman" w:eastAsia="Calibri" w:hAnsi="Times New Roman" w:cs="Times New Roman"/>
          <w:sz w:val="28"/>
          <w:szCs w:val="28"/>
          <w:lang w:eastAsia="ru-RU"/>
        </w:rPr>
        <w:t>реквизиты: 01</w:t>
      </w:r>
      <w:r w:rsidRPr="00166357">
        <w:rPr>
          <w:rFonts w:ascii="Times New Roman" w:eastAsia="Calibri" w:hAnsi="Times New Roman" w:cs="Times New Roman"/>
          <w:sz w:val="28"/>
          <w:szCs w:val="28"/>
          <w:lang w:eastAsia="ru-RU"/>
        </w:rPr>
        <w:t>, 02,</w:t>
      </w:r>
      <w:r w:rsidR="00166357" w:rsidRPr="00166357">
        <w:rPr>
          <w:rFonts w:ascii="Times New Roman" w:eastAsia="Calibri" w:hAnsi="Times New Roman" w:cs="Times New Roman"/>
          <w:sz w:val="28"/>
          <w:szCs w:val="28"/>
          <w:lang w:eastAsia="ru-RU"/>
        </w:rPr>
        <w:t>03, 04</w:t>
      </w:r>
      <w:r w:rsidRPr="00166357">
        <w:rPr>
          <w:rFonts w:ascii="Times New Roman" w:eastAsia="Calibri" w:hAnsi="Times New Roman" w:cs="Times New Roman"/>
          <w:sz w:val="28"/>
          <w:szCs w:val="28"/>
          <w:lang w:eastAsia="ru-RU"/>
        </w:rPr>
        <w:t xml:space="preserve">, 05, </w:t>
      </w:r>
      <w:r w:rsidR="00166357" w:rsidRPr="00166357">
        <w:rPr>
          <w:rFonts w:ascii="Times New Roman" w:eastAsia="Calibri" w:hAnsi="Times New Roman" w:cs="Times New Roman"/>
          <w:sz w:val="28"/>
          <w:szCs w:val="28"/>
          <w:lang w:eastAsia="ru-RU"/>
        </w:rPr>
        <w:t>06, а</w:t>
      </w:r>
      <w:r w:rsidRPr="00166357">
        <w:rPr>
          <w:rFonts w:ascii="Times New Roman" w:eastAsia="Calibri" w:hAnsi="Times New Roman" w:cs="Times New Roman"/>
          <w:sz w:val="28"/>
          <w:szCs w:val="28"/>
          <w:lang w:eastAsia="ru-RU"/>
        </w:rPr>
        <w:t xml:space="preserve"> также отметки для расположения реквизитов 07,08, 09, 10, 11, 12, 14, 17.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оформлении документов используют следующие реквизиты: 07,08,09, 10, 11, 13, 14, 15, 16, 17, 18, 19, 20, 21, 22, 23, 24, 25. Схемы расположения реквизитов документов приведены в приложениях № № 1, 2.</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3.3.3.9. Бланк </w:t>
      </w:r>
      <w:r w:rsidR="00166357" w:rsidRPr="00166357">
        <w:rPr>
          <w:rFonts w:ascii="Times New Roman" w:eastAsia="Calibri" w:hAnsi="Times New Roman" w:cs="Times New Roman"/>
          <w:sz w:val="28"/>
          <w:szCs w:val="28"/>
          <w:lang w:eastAsia="ru-RU"/>
        </w:rPr>
        <w:t>письма включает</w:t>
      </w:r>
      <w:r w:rsidRPr="00166357">
        <w:rPr>
          <w:rFonts w:ascii="Times New Roman" w:eastAsia="Calibri" w:hAnsi="Times New Roman" w:cs="Times New Roman"/>
          <w:sz w:val="28"/>
          <w:szCs w:val="28"/>
          <w:lang w:eastAsia="ru-RU"/>
        </w:rPr>
        <w:t xml:space="preserve"> в себя реквизиты: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организации (03);</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справочные данные (05).</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необходимости включаются: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 документа (07);</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регистрационный номер документа (08);</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ссылка на регистрационный номер и дату документа (09);</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место составления или издания документа (10);</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адресат (11);</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резолюция (13);</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к тексту (14);</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контроле (15);</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 документа (16);</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об исполнителе (22).</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Бланк конкретного вида документа, кроме письма, включает в себя реквизиты: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организации, подготовившей документ (03);</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вида документа (06);</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место составления или издания документа (10)</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 документа (07);</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регистрационный номер документа (08);</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ссылка на регистрационный номер и дату документа (07-08);</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к тексту (14);</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 контроле (15).</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166357">
        <w:rPr>
          <w:rFonts w:ascii="Times New Roman" w:eastAsia="Calibri" w:hAnsi="Times New Roman" w:cs="Times New Roman"/>
          <w:sz w:val="28"/>
          <w:szCs w:val="28"/>
          <w:lang w:eastAsia="ru-RU"/>
        </w:rPr>
        <w:t xml:space="preserve"> Наименование организации, являющейся автором документа, </w:t>
      </w:r>
      <w:r w:rsidRPr="00166357">
        <w:rPr>
          <w:rFonts w:ascii="Times New Roman" w:eastAsia="Calibri" w:hAnsi="Times New Roman" w:cs="Times New Roman"/>
          <w:spacing w:val="-4"/>
          <w:sz w:val="28"/>
          <w:szCs w:val="28"/>
          <w:lang w:eastAsia="ru-RU"/>
        </w:rPr>
        <w:t>должно соответствовать наименованию, закрепленному в ее учредительных документах.</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Справочные данные об организации включают: почтовый адрес; номера телефонов и другие сведения по усмотрению организации (номера факсов, счетов в банке, адрес электронной почты и др.).</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вида документа, составленного или изданного организацией, регламентируется уставом (положением об организации) и </w:t>
      </w:r>
      <w:r w:rsidRPr="00166357">
        <w:rPr>
          <w:rFonts w:ascii="Times New Roman" w:eastAsia="Calibri" w:hAnsi="Times New Roman" w:cs="Times New Roman"/>
          <w:spacing w:val="-4"/>
          <w:sz w:val="28"/>
          <w:szCs w:val="28"/>
          <w:lang w:eastAsia="ru-RU"/>
        </w:rPr>
        <w:t xml:space="preserve">должно соответствовать видам документов, предусмотренным </w:t>
      </w:r>
      <w:r w:rsidRPr="00166357">
        <w:rPr>
          <w:rFonts w:ascii="Times New Roman" w:eastAsia="Calibri" w:hAnsi="Times New Roman" w:cs="Times New Roman"/>
          <w:sz w:val="28"/>
          <w:szCs w:val="28"/>
          <w:lang w:eastAsia="ru-RU"/>
        </w:rPr>
        <w:t>ГОСТом Р 7.0.97-2016.</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письме наименование вида документа не указывают.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Даты подписания, утверждения, согласования, а также даты, содержащиеся в тексте, оформляются цифровым способом. Элементы даты </w:t>
      </w:r>
      <w:r w:rsidRPr="00166357">
        <w:rPr>
          <w:rFonts w:ascii="Times New Roman" w:eastAsia="Calibri" w:hAnsi="Times New Roman" w:cs="Times New Roman"/>
          <w:sz w:val="28"/>
          <w:szCs w:val="28"/>
          <w:lang w:eastAsia="ru-RU"/>
        </w:rPr>
        <w:lastRenderedPageBreak/>
        <w:t xml:space="preserve">приводятся арабскими цифрами в одной строке в следующей последовательности: число месяца, месяц, год, например: </w:t>
      </w:r>
    </w:p>
    <w:p w:rsidR="006D5F35" w:rsidRPr="00166357" w:rsidRDefault="006D5F35" w:rsidP="0059517E">
      <w:pPr>
        <w:autoSpaceDE w:val="0"/>
        <w:autoSpaceDN w:val="0"/>
        <w:adjustRightInd w:val="0"/>
        <w:spacing w:after="0" w:line="240" w:lineRule="auto"/>
        <w:ind w:left="2831"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17.01.2021.</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Допускается и словесно-цифровой способ оформления даты, например: </w:t>
      </w:r>
    </w:p>
    <w:p w:rsidR="006D5F35" w:rsidRPr="00166357" w:rsidRDefault="006D5F35" w:rsidP="0059517E">
      <w:pPr>
        <w:autoSpaceDE w:val="0"/>
        <w:autoSpaceDN w:val="0"/>
        <w:adjustRightInd w:val="0"/>
        <w:spacing w:after="0" w:line="240" w:lineRule="auto"/>
        <w:ind w:left="2832"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17 января 2021 г.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Обязательным является требование единообразия написания дат в одном конкретном документе.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3.3.3.10. В международной переписке применяется обратная последовательность в написании дат: год, месяц, число месяца, например: 2021.01.17.</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3.3.3.11. Датой документа является день его подписания или утверждения: для постановления, распоряжения – день подписания; для утвержденного документа – день его утверждения. Дата документа проставляется должностным лицом, подписывающим или утверждающим документ.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3.3.3.12. Документы вступают в силу со дня их подписания (или утверждения), если в тексте или законодательством не предусмотрена другая дата.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3.3.3.13. При ссылке в тексте на правовой акт или иной документ обязательно указываются </w:t>
      </w:r>
      <w:r w:rsidR="00166357" w:rsidRPr="00166357">
        <w:rPr>
          <w:rFonts w:ascii="Times New Roman" w:eastAsia="Calibri" w:hAnsi="Times New Roman" w:cs="Times New Roman"/>
          <w:sz w:val="28"/>
          <w:szCs w:val="28"/>
          <w:lang w:eastAsia="ru-RU"/>
        </w:rPr>
        <w:t>его вид</w:t>
      </w:r>
      <w:r w:rsidRPr="00166357">
        <w:rPr>
          <w:rFonts w:ascii="Times New Roman" w:eastAsia="Calibri" w:hAnsi="Times New Roman" w:cs="Times New Roman"/>
          <w:color w:val="000000"/>
          <w:sz w:val="28"/>
          <w:szCs w:val="28"/>
          <w:lang w:eastAsia="ru-RU"/>
        </w:rPr>
        <w:t>,</w:t>
      </w:r>
      <w:r w:rsidRPr="00166357">
        <w:rPr>
          <w:rFonts w:ascii="Times New Roman" w:eastAsia="Calibri" w:hAnsi="Times New Roman" w:cs="Times New Roman"/>
          <w:sz w:val="28"/>
          <w:szCs w:val="28"/>
          <w:lang w:eastAsia="ru-RU"/>
        </w:rPr>
        <w:t xml:space="preserve"> дата, номер.</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3.3.3.14. 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3.3.3.15. 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3.3.3.16. Регистрационный номер документа состоит из его порядкового номера.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3.3.3.17. Ссылка на регистрационный номер и дату документа включает регистрационный номер и дату документа, на который дается ответ.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3.3.3.18. Место составления или издания документа указывается в том случае, если затруднено его определение по реквизитам «Наименование организации» (03 и «Справочные данные об организации» (05).</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3.3.3.19. В качестве адресата могут быть организации, их структурные подразделения, должностные или физические лица.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адресовании документа должностному лицу инициалы указываются перед фамилией. Наименования организации и ее структурного подразделения указываются в именительном падеже.</w:t>
      </w:r>
    </w:p>
    <w:p w:rsidR="006D5F35" w:rsidRPr="00166357" w:rsidRDefault="006D5F35" w:rsidP="0059517E">
      <w:pPr>
        <w:keepNext/>
        <w:keepLine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 (здесь и далее примеры наименования организаций,</w:t>
      </w:r>
      <w:r w:rsidRPr="00166357">
        <w:rPr>
          <w:rFonts w:ascii="Times New Roman" w:eastAsia="Calibri" w:hAnsi="Times New Roman" w:cs="Times New Roman"/>
          <w:sz w:val="28"/>
          <w:szCs w:val="28"/>
          <w:lang w:eastAsia="ru-RU"/>
        </w:rPr>
        <w:br/>
        <w:t>их справочные данные и др. являются условными):</w:t>
      </w:r>
    </w:p>
    <w:p w:rsidR="006D5F35" w:rsidRPr="00166357" w:rsidRDefault="006D5F35" w:rsidP="0059517E">
      <w:pPr>
        <w:autoSpaceDE w:val="0"/>
        <w:autoSpaceDN w:val="0"/>
        <w:adjustRightInd w:val="0"/>
        <w:spacing w:after="0" w:line="240" w:lineRule="auto"/>
        <w:ind w:left="297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Минюст России</w:t>
      </w:r>
      <w:r w:rsidRPr="00166357">
        <w:rPr>
          <w:rFonts w:ascii="Times New Roman" w:eastAsia="Calibri" w:hAnsi="Times New Roman" w:cs="Times New Roman"/>
          <w:sz w:val="28"/>
          <w:szCs w:val="28"/>
          <w:lang w:eastAsia="ru-RU"/>
        </w:rPr>
        <w:br/>
        <w:t>Управление систематизации</w:t>
      </w:r>
      <w:r w:rsidRPr="00166357">
        <w:rPr>
          <w:rFonts w:ascii="Times New Roman" w:eastAsia="Calibri" w:hAnsi="Times New Roman" w:cs="Times New Roman"/>
          <w:sz w:val="28"/>
          <w:szCs w:val="28"/>
          <w:lang w:eastAsia="ru-RU"/>
        </w:rPr>
        <w:br/>
        <w:t>законодательства</w:t>
      </w:r>
    </w:p>
    <w:p w:rsidR="006D5F35" w:rsidRPr="00166357" w:rsidRDefault="006D5F35" w:rsidP="0059517E">
      <w:pPr>
        <w:keepNext/>
        <w:keepLines/>
        <w:autoSpaceDE w:val="0"/>
        <w:autoSpaceDN w:val="0"/>
        <w:adjustRightInd w:val="0"/>
        <w:spacing w:after="0" w:line="240" w:lineRule="auto"/>
        <w:ind w:left="241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или</w:t>
      </w:r>
    </w:p>
    <w:p w:rsidR="006D5F35" w:rsidRPr="00166357" w:rsidRDefault="006D5F35" w:rsidP="0059517E">
      <w:pPr>
        <w:autoSpaceDE w:val="0"/>
        <w:autoSpaceDN w:val="0"/>
        <w:adjustRightInd w:val="0"/>
        <w:spacing w:after="0" w:line="240" w:lineRule="auto"/>
        <w:ind w:left="297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ЗАО «Торговый мир»</w:t>
      </w:r>
      <w:r w:rsidRPr="00166357">
        <w:rPr>
          <w:rFonts w:ascii="Times New Roman" w:eastAsia="Calibri" w:hAnsi="Times New Roman" w:cs="Times New Roman"/>
          <w:sz w:val="28"/>
          <w:szCs w:val="28"/>
          <w:lang w:eastAsia="ru-RU"/>
        </w:rPr>
        <w:br/>
        <w:t>Бухгалтерия</w:t>
      </w:r>
      <w:r w:rsidRPr="00166357">
        <w:rPr>
          <w:rFonts w:ascii="Times New Roman" w:eastAsia="Calibri" w:hAnsi="Times New Roman" w:cs="Times New Roman"/>
          <w:sz w:val="28"/>
          <w:szCs w:val="28"/>
          <w:lang w:eastAsia="ru-RU"/>
        </w:rPr>
        <w:br/>
        <w:t>Главному экономисту</w:t>
      </w:r>
      <w:r w:rsidRPr="00166357">
        <w:rPr>
          <w:rFonts w:ascii="Times New Roman" w:eastAsia="Calibri" w:hAnsi="Times New Roman" w:cs="Times New Roman"/>
          <w:sz w:val="28"/>
          <w:szCs w:val="28"/>
          <w:lang w:eastAsia="ru-RU"/>
        </w:rPr>
        <w:br/>
        <w:t>А.С. Петрову</w:t>
      </w:r>
    </w:p>
    <w:p w:rsidR="006D5F35" w:rsidRPr="00166357" w:rsidRDefault="006D5F35" w:rsidP="0059517E">
      <w:pPr>
        <w:autoSpaceDE w:val="0"/>
        <w:autoSpaceDN w:val="0"/>
        <w:adjustRightInd w:val="0"/>
        <w:spacing w:after="0" w:line="240" w:lineRule="auto"/>
        <w:ind w:left="2410"/>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или</w:t>
      </w:r>
    </w:p>
    <w:p w:rsidR="006D5F35" w:rsidRPr="00166357" w:rsidRDefault="006D5F35" w:rsidP="0059517E">
      <w:pPr>
        <w:autoSpaceDE w:val="0"/>
        <w:autoSpaceDN w:val="0"/>
        <w:adjustRightInd w:val="0"/>
        <w:spacing w:after="0" w:line="240" w:lineRule="auto"/>
        <w:ind w:left="1985"/>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Президенту </w:t>
      </w:r>
      <w:r w:rsidRPr="00166357">
        <w:rPr>
          <w:rFonts w:ascii="Times New Roman" w:eastAsia="Calibri" w:hAnsi="Times New Roman" w:cs="Times New Roman"/>
          <w:sz w:val="28"/>
          <w:szCs w:val="28"/>
          <w:lang w:eastAsia="ru-RU"/>
        </w:rPr>
        <w:br/>
        <w:t xml:space="preserve">                ЗАО «Вымпел»</w:t>
      </w:r>
      <w:r w:rsidRPr="00166357">
        <w:rPr>
          <w:rFonts w:ascii="Times New Roman" w:eastAsia="Calibri" w:hAnsi="Times New Roman" w:cs="Times New Roman"/>
          <w:sz w:val="28"/>
          <w:szCs w:val="28"/>
          <w:lang w:eastAsia="ru-RU"/>
        </w:rPr>
        <w:br/>
        <w:t xml:space="preserve">                Г.П. Ивановой</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Допускается центрировать каждую строку реквизита «Адресат» по отношению к самой длинной строке.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tabs>
          <w:tab w:val="left" w:pos="9072"/>
        </w:tabs>
        <w:autoSpaceDE w:val="0"/>
        <w:autoSpaceDN w:val="0"/>
        <w:adjustRightInd w:val="0"/>
        <w:spacing w:after="0" w:line="240" w:lineRule="auto"/>
        <w:ind w:left="2127" w:right="-2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Председателю</w:t>
      </w:r>
      <w:r w:rsidRPr="00166357">
        <w:rPr>
          <w:rFonts w:ascii="Times New Roman" w:eastAsia="Calibri" w:hAnsi="Times New Roman" w:cs="Times New Roman"/>
          <w:sz w:val="28"/>
          <w:szCs w:val="28"/>
          <w:lang w:eastAsia="ru-RU"/>
        </w:rPr>
        <w:br/>
        <w:t xml:space="preserve">                      колхоза «Рассвет»</w:t>
      </w:r>
    </w:p>
    <w:p w:rsidR="006D5F35" w:rsidRPr="00166357" w:rsidRDefault="006D5F35" w:rsidP="0059517E">
      <w:pPr>
        <w:tabs>
          <w:tab w:val="left" w:pos="9072"/>
        </w:tabs>
        <w:autoSpaceDE w:val="0"/>
        <w:autoSpaceDN w:val="0"/>
        <w:adjustRightInd w:val="0"/>
        <w:spacing w:after="0" w:line="240" w:lineRule="auto"/>
        <w:ind w:left="2127" w:right="-2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А.Г.Кабыш</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документ отправляют в несколько однородных организаций или</w:t>
      </w:r>
      <w:r w:rsidRPr="00166357">
        <w:rPr>
          <w:rFonts w:ascii="Times New Roman" w:eastAsia="Calibri" w:hAnsi="Times New Roman" w:cs="Times New Roman"/>
          <w:sz w:val="28"/>
          <w:szCs w:val="28"/>
          <w:lang w:eastAsia="ru-RU"/>
        </w:rPr>
        <w:br/>
        <w:t xml:space="preserve">в несколько структурных подразделений одной организации, то их следует указывать обобщенно.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tabs>
          <w:tab w:val="left" w:pos="1985"/>
        </w:tabs>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Главам муниципальных образований (сельских поселений)</w:t>
      </w:r>
    </w:p>
    <w:p w:rsidR="006D5F35" w:rsidRPr="00166357" w:rsidRDefault="00166357" w:rsidP="0059517E">
      <w:pPr>
        <w:tabs>
          <w:tab w:val="left" w:pos="1985"/>
        </w:tabs>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Боханского района</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Документ не должен содержать более трех адресатов. Слово «Копия» перед вторым, третьим адресатами не указывается. При большем количестве адресатов составляется список рассылки документа. Список рассылки определяется исполнителем документа.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Документы направляются только тем адресатам, которые имеют отношение к исполнению документа.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почтовыми правилами.</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tabs>
          <w:tab w:val="left" w:pos="2268"/>
        </w:tabs>
        <w:autoSpaceDE w:val="0"/>
        <w:autoSpaceDN w:val="0"/>
        <w:adjustRightInd w:val="0"/>
        <w:spacing w:after="0" w:line="240" w:lineRule="auto"/>
        <w:ind w:left="2268" w:right="-28"/>
        <w:rPr>
          <w:rFonts w:ascii="Times New Roman" w:eastAsia="Calibri" w:hAnsi="Times New Roman" w:cs="Times New Roman"/>
          <w:spacing w:val="-4"/>
          <w:sz w:val="28"/>
          <w:szCs w:val="28"/>
          <w:lang w:eastAsia="ru-RU"/>
        </w:rPr>
      </w:pPr>
      <w:r w:rsidRPr="00166357">
        <w:rPr>
          <w:rFonts w:ascii="Times New Roman" w:eastAsia="Calibri" w:hAnsi="Times New Roman" w:cs="Times New Roman"/>
          <w:sz w:val="28"/>
          <w:szCs w:val="28"/>
          <w:lang w:eastAsia="ru-RU"/>
        </w:rPr>
        <w:t>Всероссийский научно-</w:t>
      </w:r>
      <w:r w:rsidRPr="00166357">
        <w:rPr>
          <w:rFonts w:ascii="Times New Roman" w:eastAsia="Calibri" w:hAnsi="Times New Roman" w:cs="Times New Roman"/>
          <w:sz w:val="28"/>
          <w:szCs w:val="28"/>
          <w:lang w:eastAsia="ru-RU"/>
        </w:rPr>
        <w:br/>
        <w:t>исследовательский институт</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pacing w:val="-4"/>
          <w:sz w:val="28"/>
          <w:szCs w:val="28"/>
          <w:lang w:eastAsia="ru-RU"/>
        </w:rPr>
        <w:t>документирования и архивного дела</w:t>
      </w:r>
    </w:p>
    <w:p w:rsidR="006D5F35" w:rsidRPr="00166357" w:rsidRDefault="006D5F35" w:rsidP="0059517E">
      <w:pPr>
        <w:tabs>
          <w:tab w:val="left" w:pos="2268"/>
        </w:tabs>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Милютинский пер., д. 7а,</w:t>
      </w:r>
      <w:r w:rsidRPr="00166357">
        <w:rPr>
          <w:rFonts w:ascii="Times New Roman" w:eastAsia="Calibri" w:hAnsi="Times New Roman" w:cs="Times New Roman"/>
          <w:sz w:val="28"/>
          <w:szCs w:val="28"/>
          <w:lang w:eastAsia="ru-RU"/>
        </w:rPr>
        <w:br/>
        <w:t>101000, г. Москва</w:t>
      </w:r>
    </w:p>
    <w:p w:rsidR="006D5F35" w:rsidRPr="00166357" w:rsidRDefault="006D5F35" w:rsidP="0059517E">
      <w:pPr>
        <w:tabs>
          <w:tab w:val="left" w:pos="2268"/>
        </w:tabs>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или</w:t>
      </w:r>
    </w:p>
    <w:p w:rsidR="006D5F35" w:rsidRPr="00166357" w:rsidRDefault="006D5F35" w:rsidP="0059517E">
      <w:pPr>
        <w:tabs>
          <w:tab w:val="left" w:pos="2268"/>
        </w:tabs>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Министерство строительства, </w:t>
      </w:r>
    </w:p>
    <w:p w:rsidR="006D5F35" w:rsidRPr="00166357" w:rsidRDefault="006D5F35" w:rsidP="0059517E">
      <w:pPr>
        <w:tabs>
          <w:tab w:val="left" w:pos="2268"/>
        </w:tabs>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дорожного хозяйства Иркутской области</w:t>
      </w:r>
      <w:r w:rsidRPr="00166357">
        <w:rPr>
          <w:rFonts w:ascii="Times New Roman" w:eastAsia="Calibri" w:hAnsi="Times New Roman" w:cs="Times New Roman"/>
          <w:sz w:val="28"/>
          <w:szCs w:val="28"/>
          <w:lang w:eastAsia="ru-RU"/>
        </w:rPr>
        <w:br/>
        <w:t>Управление делами</w:t>
      </w:r>
      <w:r w:rsidRPr="00166357">
        <w:rPr>
          <w:rFonts w:ascii="Times New Roman" w:eastAsia="Calibri" w:hAnsi="Times New Roman" w:cs="Times New Roman"/>
          <w:sz w:val="28"/>
          <w:szCs w:val="28"/>
          <w:lang w:eastAsia="ru-RU"/>
        </w:rPr>
        <w:br/>
        <w:t xml:space="preserve">Ведущему специалисту </w:t>
      </w:r>
      <w:r w:rsidRPr="00166357">
        <w:rPr>
          <w:rFonts w:ascii="Times New Roman" w:eastAsia="Calibri" w:hAnsi="Times New Roman" w:cs="Times New Roman"/>
          <w:sz w:val="28"/>
          <w:szCs w:val="28"/>
          <w:lang w:eastAsia="ru-RU"/>
        </w:rPr>
        <w:br/>
        <w:t>А.И. Петрову</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z w:val="28"/>
          <w:szCs w:val="28"/>
          <w:lang w:eastAsia="ru-RU"/>
        </w:rPr>
        <w:lastRenderedPageBreak/>
        <w:t>Поленова д. 18а,</w:t>
      </w:r>
      <w:r w:rsidRPr="00166357">
        <w:rPr>
          <w:rFonts w:ascii="Times New Roman" w:eastAsia="Calibri" w:hAnsi="Times New Roman" w:cs="Times New Roman"/>
          <w:sz w:val="28"/>
          <w:szCs w:val="28"/>
          <w:lang w:eastAsia="ru-RU"/>
        </w:rPr>
        <w:br/>
        <w:t>г. Иркутск, 664007</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keepNext/>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Иванову И.И.</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ул. Ленина, 26</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с. </w:t>
      </w:r>
      <w:r w:rsidR="00A933AC" w:rsidRPr="00166357">
        <w:rPr>
          <w:rFonts w:ascii="Times New Roman" w:eastAsia="Calibri" w:hAnsi="Times New Roman" w:cs="Times New Roman"/>
          <w:sz w:val="28"/>
          <w:szCs w:val="28"/>
          <w:lang w:eastAsia="ru-RU"/>
        </w:rPr>
        <w:t>Тихоновка</w:t>
      </w:r>
    </w:p>
    <w:p w:rsidR="006D5F35" w:rsidRPr="00166357" w:rsidRDefault="00A933AC"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Боханский</w:t>
      </w:r>
      <w:r w:rsidR="006D5F35" w:rsidRPr="00166357">
        <w:rPr>
          <w:rFonts w:ascii="Times New Roman" w:eastAsia="Calibri" w:hAnsi="Times New Roman" w:cs="Times New Roman"/>
          <w:sz w:val="28"/>
          <w:szCs w:val="28"/>
          <w:lang w:eastAsia="ru-RU"/>
        </w:rPr>
        <w:t xml:space="preserve"> район</w:t>
      </w:r>
      <w:r w:rsidR="006D5F35" w:rsidRPr="00166357">
        <w:rPr>
          <w:rFonts w:ascii="Times New Roman" w:eastAsia="Calibri" w:hAnsi="Times New Roman" w:cs="Times New Roman"/>
          <w:sz w:val="28"/>
          <w:szCs w:val="28"/>
          <w:lang w:eastAsia="ru-RU"/>
        </w:rPr>
        <w:br/>
        <w:t>Иркутская область,</w:t>
      </w:r>
      <w:r w:rsidR="006D5F35" w:rsidRPr="00166357">
        <w:rPr>
          <w:rFonts w:ascii="Times New Roman" w:eastAsia="Calibri" w:hAnsi="Times New Roman" w:cs="Times New Roman"/>
          <w:sz w:val="28"/>
          <w:szCs w:val="28"/>
          <w:lang w:eastAsia="ru-RU"/>
        </w:rPr>
        <w:br/>
        <w:t>666136</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3.3.3.20. Гриф утверждения документа – 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мэром муниципального образования.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3.3.3.21. Документ утверждается главой муниципального образования. При утверждении документа, гриф утверждения документа должен состоять из слова УТВЕРЖДАЮ (прописными буквами, без кавычек), наименования должности лица, утверждающего документ, его подписи, инициалов, фамилии и даты утверждения. </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keepNext/>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w:t>
      </w:r>
      <w:r w:rsidR="00153BBA" w:rsidRPr="00166357">
        <w:rPr>
          <w:rFonts w:ascii="Times New Roman" w:eastAsia="Calibri" w:hAnsi="Times New Roman" w:cs="Times New Roman"/>
          <w:sz w:val="28"/>
          <w:szCs w:val="28"/>
          <w:lang w:eastAsia="ru-RU"/>
        </w:rPr>
        <w:t>Д</w:t>
      </w:r>
      <w:r w:rsidRPr="00166357">
        <w:rPr>
          <w:rFonts w:ascii="Times New Roman" w:eastAsia="Calibri" w:hAnsi="Times New Roman" w:cs="Times New Roman"/>
          <w:sz w:val="28"/>
          <w:szCs w:val="28"/>
          <w:lang w:eastAsia="ru-RU"/>
        </w:rPr>
        <w:t xml:space="preserve">умы </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муниципального образования</w:t>
      </w:r>
      <w:r w:rsidR="00A933AC" w:rsidRPr="00166357">
        <w:rPr>
          <w:rFonts w:ascii="Times New Roman" w:eastAsia="Calibri" w:hAnsi="Times New Roman" w:cs="Times New Roman"/>
          <w:sz w:val="28"/>
          <w:szCs w:val="28"/>
          <w:lang w:eastAsia="ru-RU"/>
        </w:rPr>
        <w:t xml:space="preserve"> «Тихоновка»</w:t>
      </w:r>
    </w:p>
    <w:p w:rsidR="00A933AC"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_____________ </w:t>
      </w:r>
      <w:r w:rsidR="00153BBA" w:rsidRPr="00166357">
        <w:rPr>
          <w:rFonts w:ascii="Times New Roman" w:eastAsia="Calibri" w:hAnsi="Times New Roman" w:cs="Times New Roman"/>
          <w:sz w:val="28"/>
          <w:szCs w:val="28"/>
          <w:lang w:eastAsia="ru-RU"/>
        </w:rPr>
        <w:t>М.</w:t>
      </w:r>
      <w:r w:rsidR="00A933AC" w:rsidRPr="00166357">
        <w:rPr>
          <w:rFonts w:ascii="Times New Roman" w:eastAsia="Calibri" w:hAnsi="Times New Roman" w:cs="Times New Roman"/>
          <w:sz w:val="28"/>
          <w:szCs w:val="28"/>
          <w:lang w:eastAsia="ru-RU"/>
        </w:rPr>
        <w:t>В.Скоробогатова</w:t>
      </w:r>
      <w:r w:rsidRPr="00166357">
        <w:rPr>
          <w:rFonts w:ascii="Times New Roman" w:eastAsia="Calibri" w:hAnsi="Times New Roman" w:cs="Times New Roman"/>
          <w:sz w:val="28"/>
          <w:szCs w:val="28"/>
          <w:lang w:eastAsia="ru-RU"/>
        </w:rPr>
        <w:t xml:space="preserve"> </w:t>
      </w:r>
    </w:p>
    <w:p w:rsidR="006D5F35" w:rsidRPr="00166357" w:rsidRDefault="006D5F35" w:rsidP="0059517E">
      <w:pPr>
        <w:autoSpaceDE w:val="0"/>
        <w:autoSpaceDN w:val="0"/>
        <w:adjustRightInd w:val="0"/>
        <w:spacing w:after="0" w:line="240" w:lineRule="auto"/>
        <w:ind w:left="2268"/>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(личная подпись) </w:t>
      </w:r>
      <w:r w:rsidRPr="00166357">
        <w:rPr>
          <w:rFonts w:ascii="Times New Roman" w:eastAsia="Calibri" w:hAnsi="Times New Roman" w:cs="Times New Roman"/>
          <w:sz w:val="28"/>
          <w:szCs w:val="28"/>
          <w:lang w:eastAsia="ru-RU"/>
        </w:rPr>
        <w:br/>
        <w:t>Дата</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t>При утверждении документа постановлением, решением, распоряжением,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r w:rsidRPr="00166357">
        <w:rPr>
          <w:rFonts w:ascii="Times New Roman" w:eastAsia="Calibri" w:hAnsi="Times New Roman" w:cs="Times New Roman"/>
          <w:sz w:val="28"/>
          <w:szCs w:val="28"/>
          <w:lang w:eastAsia="ru-RU"/>
        </w:rPr>
        <w:tab/>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УТВЕРЖДЕНО</w:t>
      </w:r>
      <w:r w:rsidRPr="00166357">
        <w:rPr>
          <w:rFonts w:ascii="Times New Roman" w:eastAsia="Calibri" w:hAnsi="Times New Roman" w:cs="Times New Roman"/>
          <w:sz w:val="28"/>
          <w:szCs w:val="28"/>
          <w:lang w:eastAsia="ru-RU"/>
        </w:rPr>
        <w:br/>
        <w:t xml:space="preserve">решением </w:t>
      </w:r>
      <w:r w:rsidR="00504C8D" w:rsidRPr="00166357">
        <w:rPr>
          <w:rFonts w:ascii="Times New Roman" w:eastAsia="Calibri" w:hAnsi="Times New Roman" w:cs="Times New Roman"/>
          <w:sz w:val="28"/>
          <w:szCs w:val="28"/>
          <w:lang w:eastAsia="ru-RU"/>
        </w:rPr>
        <w:t>Д</w:t>
      </w:r>
      <w:r w:rsidRPr="00166357">
        <w:rPr>
          <w:rFonts w:ascii="Times New Roman" w:eastAsia="Calibri" w:hAnsi="Times New Roman" w:cs="Times New Roman"/>
          <w:sz w:val="28"/>
          <w:szCs w:val="28"/>
          <w:lang w:eastAsia="ru-RU"/>
        </w:rPr>
        <w:t xml:space="preserve">умы  </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муниципального образования</w:t>
      </w:r>
      <w:r w:rsidR="00A933AC" w:rsidRPr="00166357">
        <w:rPr>
          <w:rFonts w:ascii="Times New Roman" w:eastAsia="Calibri" w:hAnsi="Times New Roman" w:cs="Times New Roman"/>
          <w:sz w:val="28"/>
          <w:szCs w:val="28"/>
          <w:lang w:eastAsia="ru-RU"/>
        </w:rPr>
        <w:t xml:space="preserve"> «Тихоновка»</w:t>
      </w:r>
      <w:r w:rsidRPr="00166357">
        <w:rPr>
          <w:rFonts w:ascii="Times New Roman" w:eastAsia="Calibri" w:hAnsi="Times New Roman" w:cs="Times New Roman"/>
          <w:sz w:val="28"/>
          <w:szCs w:val="28"/>
          <w:lang w:eastAsia="ru-RU"/>
        </w:rPr>
        <w:br/>
        <w:t>от 04.03.2021 № 18</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Гриф утверждения документа располагают в правом верхнем углу документа.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3.3.3.22. В резолюции дается указание по исполнению документа.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В случае если в резолюции поручение дано нескольким должностным лицам, основным исполнителем является лицо, указанное в поручении </w:t>
      </w:r>
      <w:r w:rsidRPr="00166357">
        <w:rPr>
          <w:rFonts w:ascii="Times New Roman" w:eastAsia="Calibri" w:hAnsi="Times New Roman" w:cs="Times New Roman"/>
          <w:sz w:val="28"/>
          <w:szCs w:val="28"/>
          <w:lang w:eastAsia="ru-RU"/>
        </w:rPr>
        <w:lastRenderedPageBreak/>
        <w:t>первым, если не оговорено иное. Ему предоставляется право созыва соисполнителей и координации их работы.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Резолюции проставляются между реквизитами адресата и текстом документа.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Допускается оформление резолюции на отдельных листах бумаги. В этом случае листок с резолюцией руководителя является неотъемлемой частью основного документа и скрепляется с ним.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Резолюция пишется на документе соответствующим должностным лицом и включает фамилии исполнителей, содержание поручения, срок исполнения (в том числе отметку «срочно» или «весьма срочно»), подпись, дату и, в случае необходимости, отметку о контроле.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keepNext/>
        <w:autoSpaceDE w:val="0"/>
        <w:autoSpaceDN w:val="0"/>
        <w:adjustRightInd w:val="0"/>
        <w:spacing w:after="0" w:line="240" w:lineRule="auto"/>
        <w:ind w:left="1843" w:right="3657"/>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Петровой А.Н. Иванову А.П.</w:t>
      </w:r>
    </w:p>
    <w:p w:rsidR="006D5F35" w:rsidRPr="00166357" w:rsidRDefault="006D5F35" w:rsidP="0059517E">
      <w:pPr>
        <w:autoSpaceDE w:val="0"/>
        <w:autoSpaceDN w:val="0"/>
        <w:adjustRightInd w:val="0"/>
        <w:spacing w:after="0" w:line="240" w:lineRule="auto"/>
        <w:ind w:left="1843" w:right="3657"/>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Прошу подготовить проект</w:t>
      </w:r>
    </w:p>
    <w:p w:rsidR="006D5F35" w:rsidRPr="00166357" w:rsidRDefault="006D5F35" w:rsidP="0059517E">
      <w:pPr>
        <w:autoSpaceDE w:val="0"/>
        <w:autoSpaceDN w:val="0"/>
        <w:adjustRightInd w:val="0"/>
        <w:spacing w:after="0" w:line="240" w:lineRule="auto"/>
        <w:ind w:left="1843" w:right="36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постановления ….</w:t>
      </w:r>
    </w:p>
    <w:p w:rsidR="006D5F35" w:rsidRPr="00166357" w:rsidRDefault="006D5F35" w:rsidP="0059517E">
      <w:pPr>
        <w:autoSpaceDE w:val="0"/>
        <w:autoSpaceDN w:val="0"/>
        <w:adjustRightInd w:val="0"/>
        <w:spacing w:after="0" w:line="240" w:lineRule="auto"/>
        <w:ind w:left="1843" w:right="36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Личная подпись</w:t>
      </w:r>
    </w:p>
    <w:p w:rsidR="006D5F35" w:rsidRPr="00166357" w:rsidRDefault="006D5F35" w:rsidP="0059517E">
      <w:pPr>
        <w:autoSpaceDE w:val="0"/>
        <w:autoSpaceDN w:val="0"/>
        <w:adjustRightInd w:val="0"/>
        <w:spacing w:after="0" w:line="240" w:lineRule="auto"/>
        <w:ind w:left="1843" w:right="3655"/>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3.3.3.23. Отметка о контроле за исполнением документа обозначается буквой «К», словом или штампом «Контроль» в правом верхнем углу документа.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3.3.3.24. Заголовок к тексту может составляться ко всем документам, за исключением документов, имеющих текст небольшого объема (до 4 – 5 строк). Заголовок должен точно передавать содержание документа и согласовываться с наименованием вида документа.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отвечает на вопросы: «о чем?» («о ком?»), например: «распоряжение… о создании аттестационной комиссии»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Точка в конце заголовка не ставится.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3.3.3.25. Текст документа составляется на русском языке.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Тексты документов оформляются в виде анкеты, таблицы, собственно текста или в виде соединения этих структур.</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Характеристики, выраженные словесно, должны согласовываться с наименованиями признаков.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3.3.3.26. 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6D5F35" w:rsidRPr="00166357" w:rsidRDefault="006D5F35" w:rsidP="0059517E">
      <w:pPr>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таблице после слов «Итого», «Всего» ставится двоеточие.</w:t>
      </w:r>
    </w:p>
    <w:p w:rsidR="006D5F35" w:rsidRPr="00166357" w:rsidRDefault="006D5F35" w:rsidP="0059517E">
      <w:pPr>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3.3.3.27. Цифровые величины, если есть дробные числа, при перечислении разделяются точкой с запятой</w:t>
      </w:r>
      <w:r w:rsidRPr="00166357">
        <w:rPr>
          <w:rFonts w:ascii="Times New Roman" w:eastAsia="Calibri" w:hAnsi="Times New Roman" w:cs="Times New Roman"/>
          <w:noProof/>
          <w:sz w:val="28"/>
          <w:szCs w:val="28"/>
          <w:lang w:eastAsia="ru-RU"/>
        </w:rPr>
        <w:t xml:space="preserve"> (1,2; 5,1; 6,3).</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3.3.3.28. 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3.3.3.29. 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3.3.3.30. 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pacing w:val="-6"/>
          <w:sz w:val="28"/>
          <w:szCs w:val="28"/>
          <w:lang w:eastAsia="ru-RU"/>
        </w:rPr>
      </w:pPr>
      <w:r w:rsidRPr="00166357">
        <w:rPr>
          <w:rFonts w:ascii="Times New Roman" w:eastAsia="Calibri" w:hAnsi="Times New Roman" w:cs="Times New Roman"/>
          <w:spacing w:val="-6"/>
          <w:sz w:val="28"/>
          <w:szCs w:val="28"/>
          <w:lang w:eastAsia="ru-RU"/>
        </w:rPr>
        <w:t>3.3.3.31. Если текст содержит несколько решений, выводов и т.п., то его следует разбивать на разделы, подразделы, пункты, которые нумеруют арабскими цифрами.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3.3.3.32. В документах, адресованных руководству, изложение текста должно идти от первого лица единственного числа («предлагаю», «прошу»).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3.3.3.33. В распорядительных документах коллегиальных органов текст излагается от третьего лица единственного числа («постановляет», «решил»).</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3.3.3.34. В совместных распорядительных документах текст излагается от первого лица множественного числа («решили»).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3.3.3.35. Текст протокола излагается от третьего лица множественного числа («слушали», «выступили», «постановили»).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3.3.3.36. В документах, устанавливающих права и обязанности,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3.3.3.37.  Сведения о наличии приложений в постановлениях, распоряжениях, решениях указываются в тексте, например: согласно Приложению № 2 или: (Приложение № 2). При наличии нескольких Приложений на них проставляются порядковые номера. Перед цифровыми обозначениями ставится знак «№»</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 3</w:t>
      </w:r>
      <w:r w:rsidRPr="00166357">
        <w:rPr>
          <w:rFonts w:ascii="Times New Roman" w:eastAsia="Calibri" w:hAnsi="Times New Roman" w:cs="Times New Roman"/>
          <w:sz w:val="28"/>
          <w:szCs w:val="28"/>
          <w:lang w:eastAsia="ru-RU"/>
        </w:rPr>
        <w:br/>
        <w:t>к решению</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Думы муниципального образования </w:t>
      </w:r>
      <w:r w:rsidR="00A933AC" w:rsidRPr="00166357">
        <w:rPr>
          <w:rFonts w:ascii="Times New Roman" w:eastAsia="Calibri" w:hAnsi="Times New Roman" w:cs="Times New Roman"/>
          <w:sz w:val="28"/>
          <w:szCs w:val="28"/>
          <w:lang w:eastAsia="ru-RU"/>
        </w:rPr>
        <w:t>«Тихоновка»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 17.01.2021 № 10</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tbl>
      <w:tblPr>
        <w:tblW w:w="0" w:type="auto"/>
        <w:tblLayout w:type="fixed"/>
        <w:tblLook w:val="00A0" w:firstRow="1" w:lastRow="0" w:firstColumn="1" w:lastColumn="0" w:noHBand="0" w:noVBand="0"/>
      </w:tblPr>
      <w:tblGrid>
        <w:gridCol w:w="2518"/>
        <w:gridCol w:w="7336"/>
      </w:tblGrid>
      <w:tr w:rsidR="006D5F35" w:rsidRPr="00166357" w:rsidTr="001B46E1">
        <w:tc>
          <w:tcPr>
            <w:tcW w:w="2518" w:type="dxa"/>
            <w:tcMar>
              <w:top w:w="0" w:type="dxa"/>
              <w:left w:w="108" w:type="dxa"/>
              <w:bottom w:w="0" w:type="dxa"/>
              <w:right w:w="2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Приложения:</w:t>
            </w:r>
          </w:p>
        </w:tc>
        <w:tc>
          <w:tcPr>
            <w:tcW w:w="7336" w:type="dxa"/>
            <w:tcMar>
              <w:top w:w="0" w:type="dxa"/>
              <w:left w:w="0" w:type="dxa"/>
              <w:bottom w:w="0" w:type="dxa"/>
              <w:right w:w="10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pacing w:val="-4"/>
                <w:sz w:val="28"/>
                <w:szCs w:val="28"/>
                <w:lang w:eastAsia="ru-RU"/>
              </w:rPr>
              <w:t>1. Справка о подготовке школ к учебному году на 8 л. в 2 экз.</w:t>
            </w:r>
          </w:p>
        </w:tc>
      </w:tr>
      <w:tr w:rsidR="006D5F35" w:rsidRPr="00166357" w:rsidTr="001B46E1">
        <w:tc>
          <w:tcPr>
            <w:tcW w:w="2518" w:type="dxa"/>
            <w:tcMar>
              <w:top w:w="0" w:type="dxa"/>
              <w:left w:w="108" w:type="dxa"/>
              <w:bottom w:w="0" w:type="dxa"/>
              <w:right w:w="2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7336" w:type="dxa"/>
            <w:tcMar>
              <w:top w:w="0" w:type="dxa"/>
              <w:left w:w="0" w:type="dxa"/>
              <w:bottom w:w="0" w:type="dxa"/>
              <w:right w:w="10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 Список школ на 3 л. в 2 экз.</w:t>
            </w:r>
          </w:p>
        </w:tc>
      </w:tr>
    </w:tbl>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на 5 л. в 2 экз.</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Layout w:type="fixed"/>
        <w:tblLook w:val="00A0" w:firstRow="1" w:lastRow="0" w:firstColumn="1" w:lastColumn="0" w:noHBand="0" w:noVBand="0"/>
      </w:tblPr>
      <w:tblGrid>
        <w:gridCol w:w="2518"/>
        <w:gridCol w:w="7336"/>
      </w:tblGrid>
      <w:tr w:rsidR="006D5F35" w:rsidRPr="00166357" w:rsidTr="001B46E1">
        <w:tc>
          <w:tcPr>
            <w:tcW w:w="2518" w:type="dxa"/>
            <w:tcMar>
              <w:top w:w="0" w:type="dxa"/>
              <w:left w:w="108" w:type="dxa"/>
              <w:bottom w:w="0" w:type="dxa"/>
              <w:right w:w="2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Приложение:</w:t>
            </w:r>
          </w:p>
        </w:tc>
        <w:tc>
          <w:tcPr>
            <w:tcW w:w="7336" w:type="dxa"/>
            <w:tcMar>
              <w:top w:w="0" w:type="dxa"/>
              <w:left w:w="0" w:type="dxa"/>
              <w:bottom w:w="0" w:type="dxa"/>
              <w:right w:w="108" w:type="dxa"/>
            </w:tcMar>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pacing w:val="-6"/>
                <w:sz w:val="28"/>
                <w:szCs w:val="28"/>
                <w:lang w:eastAsia="ru-RU"/>
              </w:rPr>
            </w:pPr>
            <w:r w:rsidRPr="00166357">
              <w:rPr>
                <w:rFonts w:ascii="Times New Roman" w:eastAsia="Calibri" w:hAnsi="Times New Roman" w:cs="Times New Roman"/>
                <w:spacing w:val="-4"/>
                <w:sz w:val="28"/>
                <w:szCs w:val="28"/>
                <w:lang w:eastAsia="ru-RU"/>
              </w:rPr>
              <w:t xml:space="preserve">заключение постоянной комиссии по спорту </w:t>
            </w:r>
            <w:r w:rsidRPr="00166357">
              <w:rPr>
                <w:rFonts w:ascii="Times New Roman" w:eastAsia="Calibri" w:hAnsi="Times New Roman" w:cs="Times New Roman"/>
                <w:spacing w:val="-6"/>
                <w:sz w:val="28"/>
                <w:szCs w:val="28"/>
                <w:lang w:eastAsia="ru-RU"/>
              </w:rPr>
              <w:t xml:space="preserve">от 25.04.2001 </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166357">
              <w:rPr>
                <w:rFonts w:ascii="Times New Roman" w:eastAsia="Calibri" w:hAnsi="Times New Roman" w:cs="Times New Roman"/>
                <w:spacing w:val="-6"/>
                <w:sz w:val="28"/>
                <w:szCs w:val="28"/>
                <w:lang w:eastAsia="ru-RU"/>
              </w:rPr>
              <w:t>№ 15 и приложения к нему, всего на 21 л. в 2 экз.</w:t>
            </w:r>
          </w:p>
        </w:tc>
      </w:tr>
    </w:tbl>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приложения сброшюрованы, то количество листов не указывается.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приложение направляется не во все указанные в документе адреса, то отметка о его наличии оформляется следующим образом: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на 3 л. в 5 экз. в первый адрес.</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Подписание служебных писем и другой корреспонденции</w:t>
      </w:r>
      <w:r w:rsidRPr="00166357">
        <w:rPr>
          <w:rFonts w:ascii="Times New Roman" w:eastAsia="Calibri" w:hAnsi="Times New Roman" w:cs="Times New Roman"/>
          <w:sz w:val="28"/>
          <w:szCs w:val="28"/>
          <w:lang w:eastAsia="ru-RU"/>
        </w:rPr>
        <w:br/>
        <w:t xml:space="preserve"> осуществляется председателем Думы.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 (полностью):Председатель Думы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муниципального образования </w:t>
      </w:r>
      <w:r w:rsidR="0001439D" w:rsidRPr="00166357">
        <w:rPr>
          <w:rFonts w:ascii="Times New Roman" w:eastAsia="Calibri" w:hAnsi="Times New Roman" w:cs="Times New Roman"/>
          <w:sz w:val="28"/>
          <w:szCs w:val="28"/>
          <w:lang w:eastAsia="ru-RU"/>
        </w:rPr>
        <w:t xml:space="preserve">«Тихоновка» </w:t>
      </w:r>
      <w:r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ab/>
        <w:t xml:space="preserve">подпись              </w:t>
      </w:r>
      <w:r w:rsidR="0001439D" w:rsidRPr="00166357">
        <w:rPr>
          <w:rFonts w:ascii="Times New Roman" w:eastAsia="Calibri" w:hAnsi="Times New Roman" w:cs="Times New Roman"/>
          <w:sz w:val="28"/>
          <w:szCs w:val="28"/>
          <w:lang w:eastAsia="ru-RU"/>
        </w:rPr>
        <w:t>М.В.Скоробогатова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 (сокращенное):</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Председатель Думы МО   </w:t>
      </w:r>
      <w:r w:rsidR="0001439D" w:rsidRPr="00166357">
        <w:rPr>
          <w:rFonts w:ascii="Times New Roman" w:eastAsia="Calibri" w:hAnsi="Times New Roman" w:cs="Times New Roman"/>
          <w:sz w:val="28"/>
          <w:szCs w:val="28"/>
          <w:lang w:eastAsia="ru-RU"/>
        </w:rPr>
        <w:t>«Тихоновка»</w:t>
      </w:r>
      <w:r w:rsidRPr="00166357">
        <w:rPr>
          <w:rFonts w:ascii="Times New Roman" w:eastAsia="Calibri" w:hAnsi="Times New Roman" w:cs="Times New Roman"/>
          <w:sz w:val="28"/>
          <w:szCs w:val="28"/>
          <w:lang w:eastAsia="ru-RU"/>
        </w:rPr>
        <w:t xml:space="preserve">                      подпись     </w:t>
      </w:r>
      <w:r w:rsidR="0001439D" w:rsidRPr="00166357">
        <w:rPr>
          <w:rFonts w:ascii="Times New Roman" w:eastAsia="Calibri" w:hAnsi="Times New Roman" w:cs="Times New Roman"/>
          <w:sz w:val="28"/>
          <w:szCs w:val="28"/>
          <w:lang w:eastAsia="ru-RU"/>
        </w:rPr>
        <w:t xml:space="preserve">             </w:t>
      </w:r>
      <w:r w:rsidR="00504C8D" w:rsidRPr="00166357">
        <w:rPr>
          <w:rFonts w:ascii="Times New Roman" w:eastAsia="Calibri" w:hAnsi="Times New Roman" w:cs="Times New Roman"/>
          <w:sz w:val="28"/>
          <w:szCs w:val="28"/>
          <w:lang w:eastAsia="ru-RU"/>
        </w:rPr>
        <w:t>М.</w:t>
      </w:r>
      <w:r w:rsidR="0001439D" w:rsidRPr="00166357">
        <w:rPr>
          <w:rFonts w:ascii="Times New Roman" w:eastAsia="Calibri" w:hAnsi="Times New Roman" w:cs="Times New Roman"/>
          <w:sz w:val="28"/>
          <w:szCs w:val="28"/>
          <w:lang w:eastAsia="ru-RU"/>
        </w:rPr>
        <w:t>В.Скоробогатова</w:t>
      </w:r>
      <w:r w:rsidRPr="00166357">
        <w:rPr>
          <w:rFonts w:ascii="Times New Roman" w:eastAsia="Calibri" w:hAnsi="Times New Roman" w:cs="Times New Roman"/>
          <w:sz w:val="28"/>
          <w:szCs w:val="28"/>
          <w:lang w:eastAsia="ru-RU"/>
        </w:rPr>
        <w:t xml:space="preserve"> </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Наименования должностей располагаются по левому краю без отступа.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Думы   МО   </w:t>
      </w:r>
      <w:r w:rsidR="0001439D" w:rsidRPr="00166357">
        <w:rPr>
          <w:rFonts w:ascii="Times New Roman" w:eastAsia="Calibri" w:hAnsi="Times New Roman" w:cs="Times New Roman"/>
          <w:sz w:val="28"/>
          <w:szCs w:val="28"/>
          <w:lang w:eastAsia="ru-RU"/>
        </w:rPr>
        <w:t>«Тихоновка»</w:t>
      </w:r>
      <w:r w:rsidRPr="00166357">
        <w:rPr>
          <w:rFonts w:ascii="Times New Roman" w:eastAsia="Calibri" w:hAnsi="Times New Roman" w:cs="Times New Roman"/>
          <w:sz w:val="28"/>
          <w:szCs w:val="28"/>
          <w:lang w:eastAsia="ru-RU"/>
        </w:rPr>
        <w:t xml:space="preserve">            подпись                              </w:t>
      </w:r>
      <w:r w:rsidR="00504C8D" w:rsidRPr="00166357">
        <w:rPr>
          <w:rFonts w:ascii="Times New Roman" w:eastAsia="Calibri" w:hAnsi="Times New Roman" w:cs="Times New Roman"/>
          <w:sz w:val="28"/>
          <w:szCs w:val="28"/>
          <w:lang w:eastAsia="ru-RU"/>
        </w:rPr>
        <w:t>М.</w:t>
      </w:r>
      <w:r w:rsidR="0001439D" w:rsidRPr="00166357">
        <w:rPr>
          <w:rFonts w:ascii="Times New Roman" w:eastAsia="Calibri" w:hAnsi="Times New Roman" w:cs="Times New Roman"/>
          <w:sz w:val="28"/>
          <w:szCs w:val="28"/>
          <w:lang w:eastAsia="ru-RU"/>
        </w:rPr>
        <w:t>В.Скоробогатова</w:t>
      </w:r>
    </w:p>
    <w:p w:rsidR="006D5F35" w:rsidRPr="00166357" w:rsidRDefault="006D5F35" w:rsidP="0059517E">
      <w:pPr>
        <w:tabs>
          <w:tab w:val="left" w:pos="708"/>
          <w:tab w:val="left" w:pos="1416"/>
          <w:tab w:val="left" w:pos="2124"/>
          <w:tab w:val="left" w:pos="2832"/>
          <w:tab w:val="left" w:pos="3540"/>
          <w:tab w:val="left" w:pos="4248"/>
          <w:tab w:val="left" w:pos="4956"/>
          <w:tab w:val="left" w:pos="5664"/>
          <w:tab w:val="left" w:pos="6372"/>
          <w:tab w:val="left" w:pos="8460"/>
        </w:tabs>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Бухгалтер </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 xml:space="preserve">                                    </w:t>
      </w:r>
      <w:r w:rsidR="00504C8D"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 xml:space="preserve">подпись                                </w:t>
      </w:r>
      <w:r w:rsidR="0001439D" w:rsidRPr="00166357">
        <w:rPr>
          <w:rFonts w:ascii="Times New Roman" w:eastAsia="Calibri" w:hAnsi="Times New Roman" w:cs="Times New Roman"/>
          <w:sz w:val="28"/>
          <w:szCs w:val="28"/>
          <w:lang w:eastAsia="ru-RU"/>
        </w:rPr>
        <w:t>Т.И.Танганова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 подписании документа несколькими лицами равных должностей их подписи располагаются на одном уровне.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tbl>
      <w:tblPr>
        <w:tblW w:w="0" w:type="auto"/>
        <w:jc w:val="center"/>
        <w:tblLayout w:type="fixed"/>
        <w:tblCellMar>
          <w:left w:w="28" w:type="dxa"/>
          <w:right w:w="28" w:type="dxa"/>
        </w:tblCellMar>
        <w:tblLook w:val="00A0" w:firstRow="1" w:lastRow="0" w:firstColumn="1" w:lastColumn="0" w:noHBand="0" w:noVBand="0"/>
      </w:tblPr>
      <w:tblGrid>
        <w:gridCol w:w="4927"/>
        <w:gridCol w:w="4927"/>
      </w:tblGrid>
      <w:tr w:rsidR="006D5F35" w:rsidRPr="00166357" w:rsidTr="001B46E1">
        <w:trPr>
          <w:jc w:val="center"/>
        </w:trPr>
        <w:tc>
          <w:tcPr>
            <w:tcW w:w="4927" w:type="dxa"/>
          </w:tcPr>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Депутат</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                И.И. Иванов</w:t>
            </w:r>
          </w:p>
        </w:tc>
        <w:tc>
          <w:tcPr>
            <w:tcW w:w="4927" w:type="dxa"/>
          </w:tcPr>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Депутат </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            П.П. Петров</w:t>
            </w:r>
          </w:p>
        </w:tc>
      </w:tr>
    </w:tbl>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подписании совместного документа первый лист оформляется</w:t>
      </w:r>
      <w:r w:rsidRPr="00166357">
        <w:rPr>
          <w:rFonts w:ascii="Times New Roman" w:eastAsia="Calibri" w:hAnsi="Times New Roman" w:cs="Times New Roman"/>
          <w:sz w:val="28"/>
          <w:szCs w:val="28"/>
          <w:lang w:eastAsia="ru-RU"/>
        </w:rPr>
        <w:br/>
        <w:t>не на бланке.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3.3.3.38. 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6D5F35" w:rsidRPr="00166357" w:rsidRDefault="006D5F35" w:rsidP="0059517E">
      <w:pPr>
        <w:keepNext/>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tbl>
      <w:tblPr>
        <w:tblW w:w="0" w:type="auto"/>
        <w:tblLayout w:type="fixed"/>
        <w:tblCellMar>
          <w:left w:w="28" w:type="dxa"/>
          <w:right w:w="28" w:type="dxa"/>
        </w:tblCellMar>
        <w:tblLook w:val="00A0" w:firstRow="1" w:lastRow="0" w:firstColumn="1" w:lastColumn="0" w:noHBand="0" w:noVBand="0"/>
      </w:tblPr>
      <w:tblGrid>
        <w:gridCol w:w="4139"/>
        <w:gridCol w:w="2430"/>
        <w:gridCol w:w="3285"/>
      </w:tblGrid>
      <w:tr w:rsidR="006D5F35" w:rsidRPr="00166357" w:rsidTr="001B46E1">
        <w:tc>
          <w:tcPr>
            <w:tcW w:w="4139"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Председатель комиссии</w:t>
            </w:r>
          </w:p>
        </w:tc>
        <w:tc>
          <w:tcPr>
            <w:tcW w:w="2430"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w:t>
            </w:r>
          </w:p>
        </w:tc>
        <w:tc>
          <w:tcPr>
            <w:tcW w:w="3285" w:type="dxa"/>
          </w:tcPr>
          <w:p w:rsidR="006D5F35" w:rsidRPr="00166357" w:rsidRDefault="00504C8D"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w:t>
            </w:r>
            <w:r w:rsidR="0001439D" w:rsidRPr="00166357">
              <w:rPr>
                <w:rFonts w:ascii="Times New Roman" w:eastAsia="Calibri" w:hAnsi="Times New Roman" w:cs="Times New Roman"/>
                <w:sz w:val="28"/>
                <w:szCs w:val="28"/>
                <w:lang w:eastAsia="ru-RU"/>
              </w:rPr>
              <w:t xml:space="preserve">В.Скоробогатова </w:t>
            </w:r>
            <w:r w:rsidR="006D5F35" w:rsidRPr="00166357">
              <w:rPr>
                <w:rFonts w:ascii="Times New Roman" w:eastAsia="Calibri" w:hAnsi="Times New Roman" w:cs="Times New Roman"/>
                <w:sz w:val="28"/>
                <w:szCs w:val="28"/>
                <w:lang w:eastAsia="ru-RU"/>
              </w:rPr>
              <w:br/>
            </w:r>
          </w:p>
        </w:tc>
      </w:tr>
      <w:tr w:rsidR="006D5F35" w:rsidRPr="00166357" w:rsidTr="001B46E1">
        <w:tc>
          <w:tcPr>
            <w:tcW w:w="4139"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Члены комиссии:</w:t>
            </w:r>
          </w:p>
        </w:tc>
        <w:tc>
          <w:tcPr>
            <w:tcW w:w="2430"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w:t>
            </w:r>
          </w:p>
        </w:tc>
        <w:tc>
          <w:tcPr>
            <w:tcW w:w="3285"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И.И. Иванов</w:t>
            </w:r>
          </w:p>
        </w:tc>
      </w:tr>
      <w:tr w:rsidR="006D5F35" w:rsidRPr="00166357" w:rsidTr="001B46E1">
        <w:tc>
          <w:tcPr>
            <w:tcW w:w="4139"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2430"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w:t>
            </w:r>
          </w:p>
        </w:tc>
        <w:tc>
          <w:tcPr>
            <w:tcW w:w="3285"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П.П. Петров</w:t>
            </w:r>
          </w:p>
        </w:tc>
      </w:tr>
      <w:tr w:rsidR="006D5F35" w:rsidRPr="00166357" w:rsidTr="001B46E1">
        <w:tc>
          <w:tcPr>
            <w:tcW w:w="4139"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2430"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w:t>
            </w:r>
          </w:p>
        </w:tc>
        <w:tc>
          <w:tcPr>
            <w:tcW w:w="3285" w:type="dxa"/>
          </w:tcPr>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3.3.3.39. 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3.3.3.40. Все экземпляры документов, остающиеся в делах Думы, в том числе и приложения, должны содержать подлинные подписи должностных лиц и визы согласования.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3.3.3.41.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keepNext/>
        <w:autoSpaceDE w:val="0"/>
        <w:autoSpaceDN w:val="0"/>
        <w:adjustRightInd w:val="0"/>
        <w:spacing w:after="0" w:line="240" w:lineRule="auto"/>
        <w:ind w:left="1985"/>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p w:rsidR="006D5F35" w:rsidRPr="00166357" w:rsidRDefault="006D5F35" w:rsidP="0059517E">
      <w:pPr>
        <w:autoSpaceDE w:val="0"/>
        <w:autoSpaceDN w:val="0"/>
        <w:adjustRightInd w:val="0"/>
        <w:spacing w:after="0" w:line="240" w:lineRule="auto"/>
        <w:ind w:left="1985"/>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Глава администрации МО</w:t>
      </w:r>
      <w:r w:rsidR="00D80449" w:rsidRPr="00166357">
        <w:rPr>
          <w:rFonts w:ascii="Times New Roman" w:eastAsia="Calibri" w:hAnsi="Times New Roman" w:cs="Times New Roman"/>
          <w:sz w:val="28"/>
          <w:szCs w:val="28"/>
          <w:lang w:eastAsia="ru-RU"/>
        </w:rPr>
        <w:t xml:space="preserve"> «Тихоновка»</w:t>
      </w:r>
      <w:r w:rsidRPr="00166357">
        <w:rPr>
          <w:rFonts w:ascii="Times New Roman" w:eastAsia="Calibri" w:hAnsi="Times New Roman" w:cs="Times New Roman"/>
          <w:sz w:val="28"/>
          <w:szCs w:val="28"/>
          <w:lang w:eastAsia="ru-RU"/>
        </w:rPr>
        <w:t xml:space="preserve"> ______________</w:t>
      </w:r>
      <w:r w:rsidR="00E2727A" w:rsidRPr="00166357">
        <w:rPr>
          <w:rFonts w:ascii="Times New Roman" w:eastAsia="Calibri" w:hAnsi="Times New Roman" w:cs="Times New Roman"/>
          <w:sz w:val="28"/>
          <w:szCs w:val="28"/>
          <w:lang w:eastAsia="ru-RU"/>
        </w:rPr>
        <w:t>М.</w:t>
      </w:r>
      <w:r w:rsidR="00D80449" w:rsidRPr="00166357">
        <w:rPr>
          <w:rFonts w:ascii="Times New Roman" w:eastAsia="Calibri" w:hAnsi="Times New Roman" w:cs="Times New Roman"/>
          <w:sz w:val="28"/>
          <w:szCs w:val="28"/>
          <w:lang w:eastAsia="ru-RU"/>
        </w:rPr>
        <w:t>В.Скоробогатова</w:t>
      </w:r>
    </w:p>
    <w:p w:rsidR="006D5F35" w:rsidRPr="00166357" w:rsidRDefault="006D5F35" w:rsidP="0059517E">
      <w:pPr>
        <w:autoSpaceDE w:val="0"/>
        <w:autoSpaceDN w:val="0"/>
        <w:adjustRightInd w:val="0"/>
        <w:spacing w:after="0" w:line="240" w:lineRule="auto"/>
        <w:ind w:left="1985"/>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согласование осуществляется письмом, протоколом и т.п., гриф согласования оформляется по следующей форме:</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СОГЛАСОВАНО</w:t>
      </w:r>
    </w:p>
    <w:p w:rsidR="006D5F35" w:rsidRPr="00166357" w:rsidRDefault="006D5F35" w:rsidP="0059517E">
      <w:pPr>
        <w:autoSpaceDE w:val="0"/>
        <w:autoSpaceDN w:val="0"/>
        <w:adjustRightInd w:val="0"/>
        <w:spacing w:after="0" w:line="240" w:lineRule="auto"/>
        <w:ind w:firstLine="4253"/>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Протокол заседания Административной комиссии</w:t>
      </w:r>
    </w:p>
    <w:p w:rsidR="006D5F35" w:rsidRPr="00166357" w:rsidRDefault="006D5F35" w:rsidP="0059517E">
      <w:pPr>
        <w:keepLine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Гриф согласования располагается ниже реквизита «подпись» или</w:t>
      </w:r>
      <w:r w:rsidRPr="00166357">
        <w:rPr>
          <w:rFonts w:ascii="Times New Roman" w:eastAsia="Calibri" w:hAnsi="Times New Roman" w:cs="Times New Roman"/>
          <w:sz w:val="28"/>
          <w:szCs w:val="28"/>
          <w:lang w:eastAsia="ru-RU"/>
        </w:rPr>
        <w:br/>
        <w:t>на отдельном листе согласования. Лист согласования составляется в случаях, когда содержание документа затрагивает интересы нескольких организаций,</w:t>
      </w:r>
      <w:r w:rsidRPr="00166357">
        <w:rPr>
          <w:rFonts w:ascii="Times New Roman" w:eastAsia="Calibri" w:hAnsi="Times New Roman" w:cs="Times New Roman"/>
          <w:sz w:val="28"/>
          <w:szCs w:val="28"/>
          <w:lang w:eastAsia="ru-RU"/>
        </w:rPr>
        <w:br/>
        <w:t>о чем делается отметка на месте грифа согласования.</w:t>
      </w:r>
    </w:p>
    <w:p w:rsidR="006D5F35" w:rsidRPr="00166357" w:rsidRDefault="006D5F35" w:rsidP="0059517E">
      <w:pPr>
        <w:keepNext/>
        <w:keepLine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Например:</w:t>
      </w:r>
    </w:p>
    <w:p w:rsidR="006D5F35" w:rsidRPr="00166357" w:rsidRDefault="006D5F35" w:rsidP="0059517E">
      <w:pPr>
        <w:keepNext/>
        <w:keepLine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Лист согласования прилагается</w:t>
      </w:r>
    </w:p>
    <w:p w:rsidR="006D5F35" w:rsidRPr="00166357" w:rsidRDefault="006D5F35" w:rsidP="0059517E">
      <w:pPr>
        <w:keepNext/>
        <w:keepLine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Начальник Финансового управления</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Л.Н.Иванова</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Лист согласования оформляется по следующей форме:</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ЛИСТ СОГЛАСОВАНИЯ</w:t>
      </w:r>
      <w:r w:rsidRPr="00166357">
        <w:rPr>
          <w:rFonts w:ascii="Times New Roman" w:eastAsia="Calibri" w:hAnsi="Times New Roman" w:cs="Times New Roman"/>
          <w:sz w:val="28"/>
          <w:szCs w:val="28"/>
          <w:lang w:eastAsia="ru-RU"/>
        </w:rPr>
        <w:br/>
        <w:t xml:space="preserve">к проекту положения о системе ведения </w:t>
      </w:r>
      <w:r w:rsidRPr="00166357">
        <w:rPr>
          <w:rFonts w:ascii="Times New Roman" w:eastAsia="Calibri" w:hAnsi="Times New Roman" w:cs="Times New Roman"/>
          <w:sz w:val="28"/>
          <w:szCs w:val="28"/>
          <w:lang w:eastAsia="ru-RU"/>
        </w:rPr>
        <w:br/>
        <w:t>классификатора управленческой документации</w:t>
      </w:r>
    </w:p>
    <w:tbl>
      <w:tblPr>
        <w:tblW w:w="0" w:type="auto"/>
        <w:tblLayout w:type="fixed"/>
        <w:tblCellMar>
          <w:left w:w="28" w:type="dxa"/>
          <w:right w:w="28" w:type="dxa"/>
        </w:tblCellMar>
        <w:tblLook w:val="00A0" w:firstRow="1" w:lastRow="0" w:firstColumn="1" w:lastColumn="0" w:noHBand="0" w:noVBand="0"/>
      </w:tblPr>
      <w:tblGrid>
        <w:gridCol w:w="4927"/>
        <w:gridCol w:w="4927"/>
      </w:tblGrid>
      <w:tr w:rsidR="006D5F35" w:rsidRPr="00166357" w:rsidTr="001B46E1">
        <w:tc>
          <w:tcPr>
            <w:tcW w:w="4927" w:type="dxa"/>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Заместитель</w:t>
            </w:r>
            <w:r w:rsidRPr="00166357">
              <w:rPr>
                <w:rFonts w:ascii="Times New Roman" w:eastAsia="Calibri" w:hAnsi="Times New Roman" w:cs="Times New Roman"/>
                <w:sz w:val="28"/>
                <w:szCs w:val="28"/>
                <w:lang w:eastAsia="ru-RU"/>
              </w:rPr>
              <w:br/>
              <w:t>председателя Ространснадзора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К.А.Коротков</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tc>
        <w:tc>
          <w:tcPr>
            <w:tcW w:w="4927" w:type="dxa"/>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Заместитель</w:t>
            </w:r>
            <w:r w:rsidRPr="00166357">
              <w:rPr>
                <w:rFonts w:ascii="Times New Roman" w:eastAsia="Calibri" w:hAnsi="Times New Roman" w:cs="Times New Roman"/>
                <w:sz w:val="28"/>
                <w:szCs w:val="28"/>
                <w:lang w:eastAsia="ru-RU"/>
              </w:rPr>
              <w:br/>
              <w:t>председателя  Росжелдора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И.С.Белова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tc>
      </w:tr>
    </w:tbl>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3.3.3.42.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Начальник службы </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С.А. Сурков</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3.3.3.43. При наличии замечаний по документу визу оформляют следующим образом:</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Замечания прилагаются</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Начальник службы</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С.А. Сурков</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Замечания излагаются на отдельном листе, подписываются и прилагаются к документу.</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Для документа, подлинник которого остается в Думе, визы проставляются в нижней части последнего листа проекта документа.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Возможно оформление виз документа на отдельном листе согласования.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Допускается постраничное визирование документа и его приложений.</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3.3.3.44. Документы заверяются печатью Думы в соответствии с настоящей Инструкцией.</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заверении соответствия копии документа подлиннику ниже реквизита «Подпись» проставляется отметка о заверении документа, включающая в себя: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заверительную надпись: «Верно» или «Копия верна»;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должности лица, заверившего копию;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личную подпись;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расшифровку подписи (инициалы, фамилия);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дату заверения.</w:t>
      </w:r>
    </w:p>
    <w:p w:rsidR="006D5F35" w:rsidRPr="00166357" w:rsidRDefault="006D5F35" w:rsidP="0059517E">
      <w:pPr>
        <w:keepNext/>
        <w:autoSpaceDE w:val="0"/>
        <w:autoSpaceDN w:val="0"/>
        <w:adjustRightInd w:val="0"/>
        <w:spacing w:after="0" w:line="240" w:lineRule="auto"/>
        <w:ind w:left="708"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Например:</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Копия верна.</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Думы </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подпись</w:t>
      </w:r>
      <w:r w:rsidRPr="00166357">
        <w:rPr>
          <w:rFonts w:ascii="Times New Roman" w:eastAsia="Calibri" w:hAnsi="Times New Roman" w:cs="Times New Roman"/>
          <w:sz w:val="28"/>
          <w:szCs w:val="28"/>
          <w:lang w:eastAsia="ru-RU"/>
        </w:rPr>
        <w:tab/>
        <w:t xml:space="preserve">   В.П. Андреева</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При </w:t>
      </w:r>
      <w:r w:rsidR="00166357" w:rsidRPr="00166357">
        <w:rPr>
          <w:rFonts w:ascii="Times New Roman" w:eastAsia="Calibri" w:hAnsi="Times New Roman" w:cs="Times New Roman"/>
          <w:sz w:val="28"/>
          <w:szCs w:val="28"/>
          <w:lang w:eastAsia="ru-RU"/>
        </w:rPr>
        <w:t>заверении копий</w:t>
      </w:r>
      <w:r w:rsidRPr="00166357">
        <w:rPr>
          <w:rFonts w:ascii="Times New Roman" w:eastAsia="Calibri" w:hAnsi="Times New Roman" w:cs="Times New Roman"/>
          <w:sz w:val="28"/>
          <w:szCs w:val="28"/>
          <w:lang w:eastAsia="ru-RU"/>
        </w:rPr>
        <w:t xml:space="preserve"> нормативных правовых актов возможно использование специальных штампов.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3.3.3.45. Дума </w:t>
      </w:r>
      <w:r w:rsidR="00166357" w:rsidRPr="00166357">
        <w:rPr>
          <w:rFonts w:ascii="Times New Roman" w:eastAsia="Calibri" w:hAnsi="Times New Roman" w:cs="Times New Roman"/>
          <w:sz w:val="28"/>
          <w:szCs w:val="28"/>
          <w:lang w:eastAsia="ru-RU"/>
        </w:rPr>
        <w:t>выдает копии</w:t>
      </w:r>
      <w:r w:rsidRPr="00166357">
        <w:rPr>
          <w:rFonts w:ascii="Times New Roman" w:eastAsia="Calibri" w:hAnsi="Times New Roman" w:cs="Times New Roman"/>
          <w:sz w:val="28"/>
          <w:szCs w:val="28"/>
          <w:lang w:eastAsia="ru-RU"/>
        </w:rPr>
        <w:t xml:space="preserve"> только тех документов, которые создаются в ней. Копия документа воспроизводится машинным </w:t>
      </w:r>
      <w:r w:rsidR="00166357" w:rsidRPr="00166357">
        <w:rPr>
          <w:rFonts w:ascii="Times New Roman" w:eastAsia="Calibri" w:hAnsi="Times New Roman" w:cs="Times New Roman"/>
          <w:sz w:val="28"/>
          <w:szCs w:val="28"/>
          <w:lang w:eastAsia="ru-RU"/>
        </w:rPr>
        <w:t>способом или</w:t>
      </w:r>
      <w:r w:rsidRPr="00166357">
        <w:rPr>
          <w:rFonts w:ascii="Times New Roman" w:eastAsia="Calibri" w:hAnsi="Times New Roman" w:cs="Times New Roman"/>
          <w:sz w:val="28"/>
          <w:szCs w:val="28"/>
          <w:lang w:eastAsia="ru-RU"/>
        </w:rPr>
        <w:t xml:space="preserve"> ксерокопируется. Текст документа перепечатывается полностью, включая отдельные элементы бланка.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пересылке копии документа Думы в другие организации или выдаче ее на руки представителю организации она должна быть заверена должностным лицом.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3.3.3.46.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6D5F35" w:rsidRPr="00166357" w:rsidRDefault="006D5F35" w:rsidP="0059517E">
      <w:pPr>
        <w:keepNext/>
        <w:keepLines/>
        <w:autoSpaceDE w:val="0"/>
        <w:autoSpaceDN w:val="0"/>
        <w:adjustRightInd w:val="0"/>
        <w:spacing w:after="0" w:line="240" w:lineRule="auto"/>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Например:</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И.И. Иванов </w:t>
      </w:r>
      <w:r w:rsidRPr="00166357">
        <w:rPr>
          <w:rFonts w:ascii="Times New Roman" w:eastAsia="Calibri" w:hAnsi="Times New Roman" w:cs="Times New Roman"/>
          <w:sz w:val="28"/>
          <w:szCs w:val="28"/>
          <w:lang w:eastAsia="ru-RU"/>
        </w:rPr>
        <w:br/>
        <w:t>8 (395</w:t>
      </w:r>
      <w:r w:rsidR="00D80449" w:rsidRPr="00166357">
        <w:rPr>
          <w:rFonts w:ascii="Times New Roman" w:eastAsia="Calibri" w:hAnsi="Times New Roman" w:cs="Times New Roman"/>
          <w:sz w:val="28"/>
          <w:szCs w:val="28"/>
          <w:lang w:eastAsia="ru-RU"/>
        </w:rPr>
        <w:t>38</w:t>
      </w:r>
      <w:r w:rsidRPr="00166357">
        <w:rPr>
          <w:rFonts w:ascii="Times New Roman" w:eastAsia="Calibri" w:hAnsi="Times New Roman" w:cs="Times New Roman"/>
          <w:sz w:val="28"/>
          <w:szCs w:val="28"/>
          <w:lang w:eastAsia="ru-RU"/>
        </w:rPr>
        <w:t>)</w:t>
      </w:r>
      <w:r w:rsidR="00D80449" w:rsidRPr="00166357">
        <w:rPr>
          <w:rFonts w:ascii="Times New Roman" w:eastAsia="Calibri" w:hAnsi="Times New Roman" w:cs="Times New Roman"/>
          <w:sz w:val="28"/>
          <w:szCs w:val="28"/>
          <w:lang w:eastAsia="ru-RU"/>
        </w:rPr>
        <w:t>99</w:t>
      </w:r>
      <w:r w:rsidRPr="00166357">
        <w:rPr>
          <w:rFonts w:ascii="Times New Roman" w:eastAsia="Calibri" w:hAnsi="Times New Roman" w:cs="Times New Roman"/>
          <w:sz w:val="28"/>
          <w:szCs w:val="28"/>
          <w:lang w:eastAsia="ru-RU"/>
        </w:rPr>
        <w:t>-1-</w:t>
      </w:r>
      <w:r w:rsidR="00D80449"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eastAsia="ru-RU"/>
        </w:rPr>
        <w:t>6</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3.3.3.47.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3.3.3.48.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 (согласно п. 5.2.3.)</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3.3.3.49. На </w:t>
      </w:r>
      <w:r w:rsidR="00166357" w:rsidRPr="00166357">
        <w:rPr>
          <w:rFonts w:ascii="Times New Roman" w:eastAsia="Calibri" w:hAnsi="Times New Roman" w:cs="Times New Roman"/>
          <w:sz w:val="28"/>
          <w:szCs w:val="28"/>
          <w:lang w:eastAsia="ru-RU"/>
        </w:rPr>
        <w:t>поступившем документе</w:t>
      </w:r>
      <w:r w:rsidRPr="00166357">
        <w:rPr>
          <w:rFonts w:ascii="Times New Roman" w:eastAsia="Calibri" w:hAnsi="Times New Roman" w:cs="Times New Roman"/>
          <w:sz w:val="28"/>
          <w:szCs w:val="28"/>
          <w:lang w:eastAsia="ru-RU"/>
        </w:rPr>
        <w:t xml:space="preserve"> в Думу проставляется порядковый номер и дата поступления документа (при необходимости – часы и минуты). </w:t>
      </w:r>
    </w:p>
    <w:p w:rsidR="006D5F35" w:rsidRPr="00166357" w:rsidRDefault="006D5F35" w:rsidP="003379A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Допустимо проставлять отметку о посту</w:t>
      </w:r>
      <w:r w:rsidR="003379AD">
        <w:rPr>
          <w:rFonts w:ascii="Times New Roman" w:eastAsia="Calibri" w:hAnsi="Times New Roman" w:cs="Times New Roman"/>
          <w:sz w:val="28"/>
          <w:szCs w:val="28"/>
          <w:lang w:eastAsia="ru-RU"/>
        </w:rPr>
        <w:t>плении документа в виде штампа.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4. Подготовка и оформление нормативных правовых актов</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tabs>
          <w:tab w:val="left" w:pos="708"/>
          <w:tab w:val="center" w:pos="4677"/>
          <w:tab w:val="right" w:pos="9355"/>
        </w:tabs>
        <w:spacing w:after="0" w:line="240" w:lineRule="auto"/>
        <w:jc w:val="both"/>
        <w:rPr>
          <w:rFonts w:ascii="Times New Roman" w:eastAsia="Calibri" w:hAnsi="Times New Roman" w:cs="Times New Roman"/>
          <w:color w:val="FF0000"/>
          <w:sz w:val="28"/>
          <w:szCs w:val="28"/>
          <w:lang w:eastAsia="ru-RU"/>
        </w:rPr>
      </w:pPr>
      <w:r w:rsidRPr="00166357">
        <w:rPr>
          <w:rFonts w:ascii="Times New Roman" w:eastAsia="Calibri" w:hAnsi="Times New Roman" w:cs="Times New Roman"/>
          <w:sz w:val="28"/>
          <w:szCs w:val="28"/>
          <w:lang w:eastAsia="ru-RU"/>
        </w:rPr>
        <w:lastRenderedPageBreak/>
        <w:tab/>
        <w:t> Порядок подготовки, издания и работы с нормативными правовыми актами Думы (далее – правовой акт) определен настоящей Инструкцией.</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4.1. Требования к оформлению проектов правовых актов.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4.1.1. Проекты правовых актов должны отвечать следующим требованиям: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содержать указания конкретным исполнителям, реальные сроки исполнения.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w:t>
      </w:r>
      <w:r w:rsidR="00166357" w:rsidRPr="00166357">
        <w:rPr>
          <w:rFonts w:ascii="Times New Roman" w:eastAsia="Calibri" w:hAnsi="Times New Roman" w:cs="Times New Roman"/>
          <w:sz w:val="28"/>
          <w:szCs w:val="28"/>
          <w:lang w:eastAsia="ru-RU"/>
        </w:rPr>
        <w:t>2. Проект</w:t>
      </w:r>
      <w:r w:rsidRPr="00166357">
        <w:rPr>
          <w:rFonts w:ascii="Times New Roman" w:eastAsia="Calibri" w:hAnsi="Times New Roman" w:cs="Times New Roman"/>
          <w:sz w:val="28"/>
          <w:szCs w:val="28"/>
          <w:lang w:eastAsia="ru-RU"/>
        </w:rPr>
        <w:t xml:space="preserve"> правового акта должен содержать также пункт о возложении контроля за исполнением документа.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6D5F35" w:rsidRPr="00166357" w:rsidRDefault="006D5F35" w:rsidP="0059517E">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ab/>
        <w:t>4.1.3. Тексты правовых актов, как правило, состоят из двух частей: констатирующей (преамбулы) и постановляющей (распорядительной).</w:t>
      </w:r>
    </w:p>
    <w:p w:rsidR="006D5F35" w:rsidRPr="00166357" w:rsidRDefault="006D5F35" w:rsidP="0059517E">
      <w:pPr>
        <w:tabs>
          <w:tab w:val="left" w:pos="708"/>
          <w:tab w:val="center" w:pos="4677"/>
          <w:tab w:val="right" w:pos="9355"/>
        </w:tabs>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t xml:space="preserve">4.1.4. 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166357">
        <w:rPr>
          <w:rFonts w:ascii="Times New Roman" w:eastAsia="Calibri" w:hAnsi="Times New Roman" w:cs="Times New Roman"/>
          <w:iCs/>
          <w:sz w:val="28"/>
          <w:szCs w:val="28"/>
          <w:lang w:eastAsia="ru-RU"/>
        </w:rPr>
        <w:t xml:space="preserve">«В </w:t>
      </w:r>
      <w:r w:rsidRPr="00166357">
        <w:rPr>
          <w:rFonts w:ascii="Times New Roman" w:eastAsia="Calibri" w:hAnsi="Times New Roman" w:cs="Times New Roman"/>
          <w:sz w:val="28"/>
          <w:szCs w:val="28"/>
          <w:lang w:eastAsia="ru-RU"/>
        </w:rPr>
        <w:t xml:space="preserve">целях», </w:t>
      </w:r>
      <w:r w:rsidRPr="00166357">
        <w:rPr>
          <w:rFonts w:ascii="Times New Roman" w:eastAsia="Calibri" w:hAnsi="Times New Roman" w:cs="Times New Roman"/>
          <w:iCs/>
          <w:sz w:val="28"/>
          <w:szCs w:val="28"/>
          <w:lang w:eastAsia="ru-RU"/>
        </w:rPr>
        <w:t xml:space="preserve">«В </w:t>
      </w:r>
      <w:r w:rsidRPr="00166357">
        <w:rPr>
          <w:rFonts w:ascii="Times New Roman" w:eastAsia="Calibri" w:hAnsi="Times New Roman" w:cs="Times New Roman"/>
          <w:sz w:val="28"/>
          <w:szCs w:val="28"/>
          <w:lang w:eastAsia="ru-RU"/>
        </w:rPr>
        <w:t xml:space="preserve">соответствии», </w:t>
      </w:r>
      <w:r w:rsidRPr="00166357">
        <w:rPr>
          <w:rFonts w:ascii="Times New Roman" w:eastAsia="Calibri" w:hAnsi="Times New Roman" w:cs="Times New Roman"/>
          <w:iCs/>
          <w:sz w:val="28"/>
          <w:szCs w:val="28"/>
          <w:lang w:eastAsia="ru-RU"/>
        </w:rPr>
        <w:t xml:space="preserve">«Во </w:t>
      </w:r>
      <w:r w:rsidRPr="00166357">
        <w:rPr>
          <w:rFonts w:ascii="Times New Roman" w:eastAsia="Calibri" w:hAnsi="Times New Roman" w:cs="Times New Roman"/>
          <w:sz w:val="28"/>
          <w:szCs w:val="28"/>
          <w:lang w:eastAsia="ru-RU"/>
        </w:rPr>
        <w:t xml:space="preserve">исполнение» и т.д. Если документ издается на основании другого документа, то в констатирующей части </w:t>
      </w:r>
      <w:r w:rsidRPr="00166357">
        <w:rPr>
          <w:rFonts w:ascii="Times New Roman" w:eastAsia="Calibri" w:hAnsi="Times New Roman" w:cs="Times New Roman"/>
          <w:color w:val="000000"/>
          <w:sz w:val="28"/>
          <w:szCs w:val="28"/>
          <w:lang w:eastAsia="ru-RU"/>
        </w:rPr>
        <w:t>указываются: наименование вида документа в соответствующем падеже, его дата, номер и заголовок.</w:t>
      </w:r>
    </w:p>
    <w:p w:rsidR="006D5F35" w:rsidRPr="00166357" w:rsidRDefault="006D5F35" w:rsidP="0059517E">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4.1.5. 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w:t>
      </w:r>
      <w:r w:rsidRPr="00166357">
        <w:rPr>
          <w:rFonts w:ascii="Times New Roman" w:eastAsia="Calibri" w:hAnsi="Times New Roman" w:cs="Times New Roman"/>
          <w:color w:val="000000"/>
          <w:sz w:val="28"/>
          <w:szCs w:val="28"/>
          <w:u w:val="single"/>
          <w:lang w:eastAsia="ru-RU"/>
        </w:rPr>
        <w:t>Признать утратившим силу...».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4.1.6. Документы (программы, положения, планы, нормы и т.п.), которые предлагается утвердить подготавливаемым проектом, прилагаются к данному проекту.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4.1.7. 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4.1.8. 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или правового акта Иркутской области должен содержать ссылку на них. При первом упоминании правового акта </w:t>
      </w:r>
      <w:r w:rsidRPr="00166357">
        <w:rPr>
          <w:rFonts w:ascii="Times New Roman" w:eastAsia="Calibri" w:hAnsi="Times New Roman" w:cs="Times New Roman"/>
          <w:sz w:val="28"/>
          <w:szCs w:val="28"/>
          <w:lang w:eastAsia="ru-RU"/>
        </w:rPr>
        <w:lastRenderedPageBreak/>
        <w:t>указываются его вид, дата, номер и полное название. При повторном упоминании допускается не указывать название правового акта.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полное наименование – Указ Губернатора Иркутской области от 17.01.2021 № 114 «Об объявлении Благодарности Губернатора Иркутской области»;</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сокращенное наименование – Указ Губернатора Иркутской области от 17.01.2021 № 114.</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Реквизиты федеральных и областных правовых актов в одном документе оформляются единообразно.</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4.1.9. 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w:t>
      </w:r>
      <w:r w:rsidR="00166357">
        <w:rPr>
          <w:rFonts w:ascii="Times New Roman" w:eastAsia="Calibri" w:hAnsi="Times New Roman" w:cs="Times New Roman"/>
          <w:sz w:val="28"/>
          <w:szCs w:val="28"/>
          <w:lang w:eastAsia="ru-RU"/>
        </w:rPr>
        <w:t xml:space="preserve">в </w:t>
      </w:r>
      <w:r w:rsidR="00166357" w:rsidRPr="00166357">
        <w:rPr>
          <w:rFonts w:ascii="Times New Roman" w:eastAsia="Calibri" w:hAnsi="Times New Roman" w:cs="Times New Roman"/>
          <w:sz w:val="28"/>
          <w:szCs w:val="28"/>
          <w:lang w:eastAsia="ru-RU"/>
        </w:rPr>
        <w:t>последующих</w:t>
      </w:r>
      <w:r w:rsidRPr="00166357">
        <w:rPr>
          <w:rFonts w:ascii="Times New Roman" w:eastAsia="Calibri" w:hAnsi="Times New Roman" w:cs="Times New Roman"/>
          <w:sz w:val="28"/>
          <w:szCs w:val="28"/>
          <w:lang w:eastAsia="ru-RU"/>
        </w:rPr>
        <w:t xml:space="preserve"> – допускается сокращенное.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4.1.10. При подготовке проектов правовых актов применяется программа </w:t>
      </w:r>
      <w:r w:rsidRPr="00166357">
        <w:rPr>
          <w:rFonts w:ascii="Times New Roman" w:eastAsia="Calibri" w:hAnsi="Times New Roman" w:cs="Times New Roman"/>
          <w:sz w:val="28"/>
          <w:szCs w:val="28"/>
          <w:lang w:val="en-US" w:eastAsia="ru-RU"/>
        </w:rPr>
        <w:t>MicrosoftOfficeWord</w:t>
      </w:r>
      <w:r w:rsidRPr="00166357">
        <w:rPr>
          <w:rFonts w:ascii="Times New Roman" w:eastAsia="Calibri" w:hAnsi="Times New Roman" w:cs="Times New Roman"/>
          <w:sz w:val="28"/>
          <w:szCs w:val="28"/>
          <w:lang w:eastAsia="ru-RU"/>
        </w:rPr>
        <w:t xml:space="preserve">. В документах используется шрифт </w:t>
      </w:r>
      <w:r w:rsidRPr="00166357">
        <w:rPr>
          <w:rFonts w:ascii="Times New Roman" w:eastAsia="Calibri" w:hAnsi="Times New Roman" w:cs="Times New Roman"/>
          <w:sz w:val="28"/>
          <w:szCs w:val="28"/>
          <w:lang w:val="en-US" w:eastAsia="ru-RU"/>
        </w:rPr>
        <w:t>TimesNewRoman</w:t>
      </w:r>
      <w:r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pacing w:val="-6"/>
          <w:sz w:val="28"/>
          <w:szCs w:val="28"/>
          <w:lang w:eastAsia="ru-RU"/>
        </w:rPr>
        <w:t>начертание – обычный, размером 12-14 пт (при оформлении таблиц допускается 12 пт);</w:t>
      </w:r>
      <w:r w:rsidRPr="00166357">
        <w:rPr>
          <w:rFonts w:ascii="Times New Roman" w:eastAsia="Calibri" w:hAnsi="Times New Roman" w:cs="Times New Roman"/>
          <w:sz w:val="28"/>
          <w:szCs w:val="28"/>
          <w:lang w:eastAsia="ru-RU"/>
        </w:rPr>
        <w:t xml:space="preserve"> одинарный междустрочный интервал; выравнивание абзаца – по ширине с отступом первой строки 1,27 см.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Устанавливаются следующие поля документа:</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 мм - левое;</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 мм - правое;</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 мм - верхнее;</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 мм - нижнее.</w:t>
      </w:r>
    </w:p>
    <w:p w:rsidR="006D5F35" w:rsidRPr="00166357" w:rsidRDefault="006D5F35" w:rsidP="005951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4.1.11.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D5F35" w:rsidRPr="00166357" w:rsidRDefault="006D5F35" w:rsidP="005951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4.1.12. При создании документа на двух и более страницах вторую и последующие страницы нумеруют. Номера страниц проставляются в верхнем правом </w:t>
      </w:r>
      <w:r w:rsidR="00166357" w:rsidRPr="00166357">
        <w:rPr>
          <w:rFonts w:ascii="Times New Roman" w:eastAsia="Calibri" w:hAnsi="Times New Roman" w:cs="Times New Roman"/>
          <w:sz w:val="28"/>
          <w:szCs w:val="28"/>
          <w:lang w:eastAsia="ru-RU"/>
        </w:rPr>
        <w:t>углу верхнего</w:t>
      </w:r>
      <w:r w:rsidRPr="00166357">
        <w:rPr>
          <w:rFonts w:ascii="Times New Roman" w:eastAsia="Calibri" w:hAnsi="Times New Roman" w:cs="Times New Roman"/>
          <w:sz w:val="28"/>
          <w:szCs w:val="28"/>
          <w:lang w:eastAsia="ru-RU"/>
        </w:rPr>
        <w:t xml:space="preserve"> поля документа на расстоянии 10 мм от верхнего края листа.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4.1.13. Проекты правовых актов имеют следующие реквизиты: наименование вида акта, заголовок, подпись. После реквизита «подпись» указывается наименование органа, фамилия    должностного лица, вносящего проект. Проект и приложения к нему имеют общую нумерацию страниц, начиная с первой.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4.1.14. Заголовок в краткой форме отражает содержание правового акта. </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Заголовки разделов и подразделов печатаются с абзацным отступом или центрируются по ширине текста.  Точка в конце заголовка не ставится.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4.1.15. Текстовая часть проекта отделяется от </w:t>
      </w:r>
      <w:r w:rsidR="00166357" w:rsidRPr="00166357">
        <w:rPr>
          <w:rFonts w:ascii="Times New Roman" w:eastAsia="Calibri" w:hAnsi="Times New Roman" w:cs="Times New Roman"/>
          <w:sz w:val="28"/>
          <w:szCs w:val="28"/>
          <w:lang w:eastAsia="ru-RU"/>
        </w:rPr>
        <w:t>заголовка 1</w:t>
      </w:r>
      <w:r w:rsidRPr="00166357">
        <w:rPr>
          <w:rFonts w:ascii="Times New Roman" w:eastAsia="Calibri" w:hAnsi="Times New Roman" w:cs="Times New Roman"/>
          <w:sz w:val="28"/>
          <w:szCs w:val="28"/>
          <w:lang w:eastAsia="ru-RU"/>
        </w:rPr>
        <w:t> – 2 междустрочными интервалами.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4.1.16. Текстовая часть подразделяется на констатирующую часть – преамбулу и постановляющую (в распоряжении – распорядительную) часть.</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Преамбула в решениях Думы завершается словом «РЕШИЛА», напечатанным </w:t>
      </w:r>
      <w:r w:rsidR="00166357" w:rsidRPr="00166357">
        <w:rPr>
          <w:rFonts w:ascii="Times New Roman" w:eastAsia="Calibri" w:hAnsi="Times New Roman" w:cs="Times New Roman"/>
          <w:sz w:val="28"/>
          <w:szCs w:val="28"/>
          <w:lang w:eastAsia="ru-RU"/>
        </w:rPr>
        <w:t>прописными буквами</w:t>
      </w:r>
      <w:r w:rsidRPr="00166357">
        <w:rPr>
          <w:rFonts w:ascii="Times New Roman" w:eastAsia="Calibri" w:hAnsi="Times New Roman" w:cs="Times New Roman"/>
          <w:sz w:val="28"/>
          <w:szCs w:val="28"/>
          <w:lang w:eastAsia="ru-RU"/>
        </w:rPr>
        <w:t xml:space="preserve"> в отдельной строке по центру.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Приложения к проекту оформляются в соответствии с подпунктом 4.1.20 настоящей Инструкции.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4.1.17. Подпись отделяется от текста тремя междустрочными интервалами. Слово «</w:t>
      </w:r>
      <w:r w:rsidR="00166357" w:rsidRPr="00166357">
        <w:rPr>
          <w:rFonts w:ascii="Times New Roman" w:eastAsia="Calibri" w:hAnsi="Times New Roman" w:cs="Times New Roman"/>
          <w:sz w:val="28"/>
          <w:szCs w:val="28"/>
          <w:lang w:eastAsia="ru-RU"/>
        </w:rPr>
        <w:t>председатель» печатаются</w:t>
      </w:r>
      <w:r w:rsidRPr="00166357">
        <w:rPr>
          <w:rFonts w:ascii="Times New Roman" w:eastAsia="Calibri" w:hAnsi="Times New Roman" w:cs="Times New Roman"/>
          <w:sz w:val="28"/>
          <w:szCs w:val="28"/>
          <w:lang w:eastAsia="ru-RU"/>
        </w:rPr>
        <w:t xml:space="preserve"> с отступом 1,27 см от левой границы текстового поля:</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Думы </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муниципального образования </w:t>
      </w:r>
      <w:r w:rsidR="00AF34CD" w:rsidRPr="00166357">
        <w:rPr>
          <w:rFonts w:ascii="Times New Roman" w:eastAsia="Calibri" w:hAnsi="Times New Roman" w:cs="Times New Roman"/>
          <w:sz w:val="28"/>
          <w:szCs w:val="28"/>
          <w:lang w:eastAsia="ru-RU"/>
        </w:rPr>
        <w:t xml:space="preserve">«Тихоновка» </w:t>
      </w:r>
      <w:r w:rsidRPr="00166357">
        <w:rPr>
          <w:rFonts w:ascii="Times New Roman" w:eastAsia="Calibri" w:hAnsi="Times New Roman" w:cs="Times New Roman"/>
          <w:sz w:val="28"/>
          <w:szCs w:val="28"/>
          <w:lang w:eastAsia="ru-RU"/>
        </w:rPr>
        <w:t xml:space="preserve">                                               </w:t>
      </w:r>
      <w:r w:rsidR="00AF34CD" w:rsidRPr="00166357">
        <w:rPr>
          <w:rFonts w:ascii="Times New Roman" w:eastAsia="Calibri" w:hAnsi="Times New Roman" w:cs="Times New Roman"/>
          <w:sz w:val="28"/>
          <w:szCs w:val="28"/>
          <w:lang w:eastAsia="ru-RU"/>
        </w:rPr>
        <w:t xml:space="preserve">                </w:t>
      </w:r>
      <w:r w:rsidR="00E2727A" w:rsidRPr="00166357">
        <w:rPr>
          <w:rFonts w:ascii="Times New Roman" w:eastAsia="Calibri" w:hAnsi="Times New Roman" w:cs="Times New Roman"/>
          <w:sz w:val="28"/>
          <w:szCs w:val="28"/>
          <w:lang w:eastAsia="ru-RU"/>
        </w:rPr>
        <w:t>М.</w:t>
      </w:r>
      <w:r w:rsidR="00AF34CD" w:rsidRPr="00166357">
        <w:rPr>
          <w:rFonts w:ascii="Times New Roman" w:eastAsia="Calibri" w:hAnsi="Times New Roman" w:cs="Times New Roman"/>
          <w:sz w:val="28"/>
          <w:szCs w:val="28"/>
          <w:lang w:eastAsia="ru-RU"/>
        </w:rPr>
        <w:t>В.Скоробогатова</w:t>
      </w:r>
      <w:r w:rsidRPr="00166357">
        <w:rPr>
          <w:rFonts w:ascii="Times New Roman" w:eastAsia="Calibri" w:hAnsi="Times New Roman" w:cs="Times New Roman"/>
          <w:sz w:val="28"/>
          <w:szCs w:val="28"/>
          <w:lang w:eastAsia="ru-RU"/>
        </w:rPr>
        <w:t xml:space="preserve"> </w:t>
      </w:r>
    </w:p>
    <w:p w:rsidR="00E2727A" w:rsidRPr="00166357" w:rsidRDefault="00E2727A"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4.1.18. Реквизиты «инициалы, фамилия» располагаются на расстоянии 13 см от левого текстового поля.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4.1.19. 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4.1.20. Каждое приложение к проекту оформляется с новой страницы.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 первой странице приложения печатается слово «Приложение», ниже дается ссылка на правовой акт. Все составные части реквизита печатаются через 1 междустрочный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правому краю. При наличии нескольких приложений они нумеруются арабскими цифрами с использованием знака «№».</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Например:</w:t>
      </w:r>
    </w:p>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 1</w:t>
      </w:r>
      <w:r w:rsidRPr="00166357">
        <w:rPr>
          <w:rFonts w:ascii="Times New Roman" w:eastAsia="Calibri" w:hAnsi="Times New Roman" w:cs="Times New Roman"/>
          <w:sz w:val="28"/>
          <w:szCs w:val="28"/>
          <w:lang w:eastAsia="ru-RU"/>
        </w:rPr>
        <w:br/>
        <w:t>к решению Думы</w:t>
      </w:r>
    </w:p>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муниципального образования</w:t>
      </w:r>
      <w:r w:rsidR="0059517E" w:rsidRPr="00166357">
        <w:rPr>
          <w:rFonts w:ascii="Times New Roman" w:eastAsia="Calibri" w:hAnsi="Times New Roman" w:cs="Times New Roman"/>
          <w:sz w:val="28"/>
          <w:szCs w:val="28"/>
          <w:lang w:eastAsia="ru-RU"/>
        </w:rPr>
        <w:t xml:space="preserve"> «Тихоновка»</w:t>
      </w:r>
    </w:p>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 17.03.2021 № 45</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Заголовок к тексту приложения располагается по центру. Первое слово выделяется прописными буквами (ПОЛОЖЕНИЕ, ПЕРЕЧЕНЬ и т.д.).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Подзаголовки граф, если они грамматически согласованы с заголовками, пишутся со строчной </w:t>
      </w:r>
      <w:r w:rsidR="00166357" w:rsidRPr="00166357">
        <w:rPr>
          <w:rFonts w:ascii="Times New Roman" w:eastAsia="Calibri" w:hAnsi="Times New Roman" w:cs="Times New Roman"/>
          <w:sz w:val="28"/>
          <w:szCs w:val="28"/>
          <w:lang w:eastAsia="ru-RU"/>
        </w:rPr>
        <w:t>буквы.</w:t>
      </w:r>
      <w:r w:rsidRPr="00166357">
        <w:rPr>
          <w:rFonts w:ascii="Times New Roman" w:eastAsia="Calibri" w:hAnsi="Times New Roman" w:cs="Times New Roman"/>
          <w:sz w:val="28"/>
          <w:szCs w:val="28"/>
          <w:lang w:eastAsia="ru-RU"/>
        </w:rPr>
        <w:t xml:space="preserve"> Сокращения в заголовках и подзаголовках не допускаются.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Заголовки строк пишутся с прописной буквы, знаки препинания ставятся только внутри предложения. После слов «Итого», «Всего» </w:t>
      </w:r>
      <w:r w:rsidR="00166357" w:rsidRPr="00166357">
        <w:rPr>
          <w:rFonts w:ascii="Times New Roman" w:eastAsia="Calibri" w:hAnsi="Times New Roman" w:cs="Times New Roman"/>
          <w:sz w:val="28"/>
          <w:szCs w:val="28"/>
          <w:lang w:eastAsia="ru-RU"/>
        </w:rPr>
        <w:t>двоеточие ставится</w:t>
      </w:r>
      <w:r w:rsidRPr="00166357">
        <w:rPr>
          <w:rFonts w:ascii="Times New Roman" w:eastAsia="Calibri" w:hAnsi="Times New Roman" w:cs="Times New Roman"/>
          <w:sz w:val="28"/>
          <w:szCs w:val="28"/>
          <w:lang w:eastAsia="ru-RU"/>
        </w:rPr>
        <w:t>.</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Все действия по визированию и согласованию проекта выполняются на бумажном носителе.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наличии у лица, визирующего проект, замечания (особого мнения) он делает об этом соответствующую запись на листе согласования. Например, «с замечаниями».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Замечание (особое мнение) по проекту, как правило, излагается отдельно и прилагается к проекту правового акта.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4.1.21. Регистрация подписанных правовых актов производится</w:t>
      </w:r>
      <w:r w:rsidRPr="00166357">
        <w:rPr>
          <w:rFonts w:ascii="Times New Roman" w:eastAsia="Calibri" w:hAnsi="Times New Roman" w:cs="Times New Roman"/>
          <w:sz w:val="28"/>
          <w:szCs w:val="28"/>
          <w:lang w:eastAsia="ru-RU"/>
        </w:rPr>
        <w:br/>
        <w:t>в соответствии с настоящей Инструкцией.</w:t>
      </w:r>
    </w:p>
    <w:p w:rsidR="006D5F35" w:rsidRPr="00166357" w:rsidRDefault="006D5F35" w:rsidP="005951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4.1.22. Рассылка документов осуществляется не позднее чем в 3-дневный срок после подписания, при тиражировании правовых актов большого объема – в 5-дневный срок, срочные - в течение 1 рабочего дня.</w:t>
      </w:r>
    </w:p>
    <w:p w:rsidR="006D5F35" w:rsidRPr="00166357" w:rsidRDefault="006D5F35" w:rsidP="005951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4.1.23. 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4.1.24. Правовые акты направляются адресатам в соответствии с листом рассылки в электронном виде по системе «Дело» (при ее наличии), на бумажных носителях – </w:t>
      </w:r>
      <w:r w:rsidR="00166357" w:rsidRPr="00166357">
        <w:rPr>
          <w:rFonts w:ascii="Times New Roman" w:eastAsia="Calibri" w:hAnsi="Times New Roman" w:cs="Times New Roman"/>
          <w:sz w:val="28"/>
          <w:szCs w:val="28"/>
          <w:lang w:eastAsia="ru-RU"/>
        </w:rPr>
        <w:t>ответственным специалистом</w:t>
      </w:r>
      <w:r w:rsidRPr="00166357">
        <w:rPr>
          <w:rFonts w:ascii="Times New Roman" w:eastAsia="Calibri" w:hAnsi="Times New Roman" w:cs="Times New Roman"/>
          <w:sz w:val="28"/>
          <w:szCs w:val="28"/>
          <w:lang w:eastAsia="ru-RU"/>
        </w:rPr>
        <w:t xml:space="preserve">. </w:t>
      </w:r>
    </w:p>
    <w:p w:rsidR="001B46E1" w:rsidRPr="00166357" w:rsidRDefault="006D5F35" w:rsidP="0016635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4.1.25. Для направления заинтересованным сторонам и исполнителям,</w:t>
      </w:r>
      <w:r w:rsidRPr="00166357">
        <w:rPr>
          <w:rFonts w:ascii="Times New Roman" w:eastAsia="Calibri" w:hAnsi="Times New Roman" w:cs="Times New Roman"/>
          <w:sz w:val="28"/>
          <w:szCs w:val="28"/>
          <w:lang w:eastAsia="ru-RU"/>
        </w:rPr>
        <w:br/>
        <w:t>не являющимся пользователями системы «Дело», представляются копии документов. В необходимых случаях муниципальные служащие, готовившие проект документа, представляют полные почтовые адреса получателей.</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5. Бланки документов</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Председатель Думы использует соответствующие бланки писем, направляемые в любой адрес Российской Федерации.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166357">
        <w:rPr>
          <w:rFonts w:ascii="Times New Roman" w:eastAsia="Calibri" w:hAnsi="Times New Roman" w:cs="Times New Roman"/>
          <w:sz w:val="28"/>
          <w:szCs w:val="28"/>
          <w:lang w:eastAsia="ru-RU"/>
        </w:rPr>
        <w:t>5.1. Документы в Думе оформляются на бланках, изготавливаемых на белой бумаге формата А4 (210 х 297 мм).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5.2.  В Думе применяются следующие бланки: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pacing w:val="-8"/>
          <w:sz w:val="28"/>
          <w:szCs w:val="28"/>
          <w:lang w:eastAsia="ru-RU"/>
        </w:rPr>
      </w:pPr>
      <w:r w:rsidRPr="00166357">
        <w:rPr>
          <w:rFonts w:ascii="Times New Roman" w:eastAsia="Calibri" w:hAnsi="Times New Roman" w:cs="Times New Roman"/>
          <w:spacing w:val="-8"/>
          <w:sz w:val="28"/>
          <w:szCs w:val="28"/>
          <w:lang w:eastAsia="ru-RU"/>
        </w:rPr>
        <w:t>- бланк решения Думы (Приложение № 4);</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pacing w:val="-6"/>
          <w:sz w:val="28"/>
          <w:szCs w:val="28"/>
          <w:lang w:eastAsia="ru-RU"/>
        </w:rPr>
        <w:t xml:space="preserve">- </w:t>
      </w:r>
      <w:r w:rsidRPr="00166357">
        <w:rPr>
          <w:rFonts w:ascii="Times New Roman" w:eastAsia="Calibri" w:hAnsi="Times New Roman" w:cs="Times New Roman"/>
          <w:sz w:val="28"/>
          <w:szCs w:val="28"/>
          <w:lang w:eastAsia="ru-RU"/>
        </w:rPr>
        <w:t>- бланк письма Думы (Приложение №5).</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5.3. Бланки документов, применяемые в Думе, должны использоваться строго по назначению и без соответствующего разрешения не могут передаваться другим организациям и лицам.</w:t>
      </w:r>
    </w:p>
    <w:p w:rsidR="006D5F35" w:rsidRPr="00166357" w:rsidRDefault="006D5F35" w:rsidP="0016635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5.4. Введение в обращение по мере необходимости новых бланков документов осуществляется по поручению председателя Думы.</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6. Особенности подготовки и оформления </w:t>
      </w:r>
      <w:r w:rsidRPr="00166357">
        <w:rPr>
          <w:rFonts w:ascii="Times New Roman" w:eastAsia="Calibri" w:hAnsi="Times New Roman" w:cs="Times New Roman"/>
          <w:b/>
          <w:sz w:val="28"/>
          <w:szCs w:val="28"/>
          <w:lang w:eastAsia="ru-RU"/>
        </w:rPr>
        <w:br/>
        <w:t>отдельных видов документов</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 xml:space="preserve"> 6.1. Протокол.</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6.1.1.Протокол составляется на основании записей, произведенных</w:t>
      </w:r>
      <w:r w:rsidRPr="00166357">
        <w:rPr>
          <w:rFonts w:ascii="Times New Roman" w:eastAsia="Calibri" w:hAnsi="Times New Roman" w:cs="Times New Roman"/>
          <w:sz w:val="28"/>
          <w:szCs w:val="28"/>
          <w:lang w:eastAsia="ru-RU"/>
        </w:rPr>
        <w:br/>
        <w:t xml:space="preserve">во время совещания (заседания), представленных тезисов докладов и выступлений, справок, проектов решений и т.п.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6.1.2. В Думе протоколы могут издаваться в полной форме или краткой форме, при которой опускается ход обсуждения вопроса и фиксируется только принятое по нему решение.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6.1.3. Текст полного протокола, как правило, состоит из двух частей: вводной и основной. В вводной части указываются фамилии и инициалы председателя (председательствующего), секретаря, лиц, присутствовавших на заседании, и, при необходимости, лиц, приглашенных на заседание. Если количество присутствующих превышает 15 человек, в вводной части протокола делается ссылка на список присутствующих, являющийся неотъемлемой частью протокола, например:</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166357">
        <w:rPr>
          <w:rFonts w:ascii="Times New Roman" w:eastAsia="Calibri" w:hAnsi="Times New Roman" w:cs="Times New Roman"/>
          <w:i/>
          <w:sz w:val="28"/>
          <w:szCs w:val="28"/>
          <w:lang w:eastAsia="ru-RU"/>
        </w:rPr>
        <w:t>Присутствовали: 25 чел. (список прилагается).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6.1.4. Если в заседании (совещании) принимают участие представители разных государственных органов, органов местного самоуправления,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6.1.5. Вводная часть протокола заканчивается повесткой дня, содержащей перечень рассматриваемых вопросов, перечисленных в порядке их рассмотрения на заседании,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6.1.6. Основная часть протокола состоит из разделов, соответствующих пунктам повестки дня. Текст каждого раздела строится по схеме: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СЛУШАЛИ: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ВЫСТУПИЛИ: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ПОСТАНОВИЛИ: (или РЕШИЛИ:).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6.1.7. 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6.1.8. Содержание особого мнения, высказанного во время обсуждения, записывается в тексте протокола после соответствующего постановления (решения).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6.1.9. Текст краткого протокола также состоит из двух частей. В вводной части указываются инициалы и фамилии председателя, секретаря, а также инициалы и фамилии присутствовавших лиц.</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присутствовавших, а справа от наименования должностей - их инициалы и фамилии. Наименования должностей могут указываться обобщенно, например:</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Присутствовали: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Заместитель Министра экономического</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развития Иркутской области                                         И.О. Петров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Заместители руководителя                                           И.И. Иванов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6.1.10. В основной части протокола указывается номер вопроса в соответствии с повесткой дня, содержание вопроса и принятые решения.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6.1.11. Наименование вопроса нумеруется арабской цифрой и формулируется с предлогом «о» («об»), печатается центрованно,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Фамилия основного докладчика указывается первой. Фамилии печатаются через 1 межстрочный интервал.</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Ниже печатается принятое по вопросу решение.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6.1.12. Протокол подписывается председательствующим на заседании и секретарем. Датой протокола является дата заседания (совещания).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6.1.13.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методических,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6.1.14. Номера решений, издаваемых на основании протоколов заседаний, могут состоять из номера протокола, номера рассматриваемого вопроса в повестке дня.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6.1.15. К номерам протоколов и решений могут прибавляться буквенные коды в соответствии с системой регистрации, принятой в Думе.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структурного подразделения, готовившего рассмотрение вопроса. Доведение протоколов до заинтересованных лиц может осуществляться в электронном виде.</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6.1.17. В отдельных случаях принятые решения могут доводиться до заинтересованных лиц в виде выписок из протоколов, которые оформляются на соответствующем бланке, подписываются председателем и секретарем или заверяются по правилам заверения копий документов.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6.1.18. Протоколы печатаются на бланке протокола, общем бланке или стандартном листе бумаги формата A4 и имеют следующие реквизиты:</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наименование органа местного самоуправления - указывается полное официальное и сокращенное (в скобках) наименования органа местного самоуправления;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12-14 и выравнивается по центру);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вид заседания, совещания отделяется от предыдущего реквизита двумя межстрочными интервалами, печатается полужирным шрифтом и выравнивается по центру;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место проведения заседания: указывается (при необходимости), у кого проводится совещание или в каком месте; печатается через 2 межстрочных интервала после реквизита «вид заседания, совещания» и выравнивается по центру;</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дата протокола;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регистрационный номер протокола;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текст протокола;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подпись (подписи) - отделяется от текста 2 - 3 межстрочными интервалами и состоит из слова «Председатель», если </w:t>
      </w:r>
      <w:r w:rsidR="00166357" w:rsidRPr="00166357">
        <w:rPr>
          <w:rFonts w:ascii="Times New Roman" w:eastAsia="Calibri" w:hAnsi="Times New Roman" w:cs="Times New Roman"/>
          <w:sz w:val="28"/>
          <w:szCs w:val="28"/>
          <w:lang w:eastAsia="ru-RU"/>
        </w:rPr>
        <w:t>заседание проводилось</w:t>
      </w:r>
      <w:r w:rsidRPr="00166357">
        <w:rPr>
          <w:rFonts w:ascii="Times New Roman" w:eastAsia="Calibri" w:hAnsi="Times New Roman" w:cs="Times New Roman"/>
          <w:sz w:val="28"/>
          <w:szCs w:val="28"/>
          <w:lang w:eastAsia="ru-RU"/>
        </w:rPr>
        <w:t xml:space="preserve"> под руководством коллегиального или совещательного (координационного, методического) органа, или наименования должности лица, председательствовавшего на заседании, секретаря, личной подписи (подписей), расшифровки подписей (инициалы и фамилия(и). В отдельных, установленных законодательством Российской Федерации случаях (например, протоколы аттестационных, конкурсных комиссий), подписываются всеми членами комиссии.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 (подписи) печатается от левой границы текстового поля документа.</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Образец протокола прилагается в Приложении №7</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Служебные письма.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Сроки подготовки ответных писем устанавливаются резолюцией председателя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Тексты ответных писем должны соответствовать заданиям, зафиксированным в резолюции руководителя.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Служебные письма печатаются на стандартных </w:t>
      </w:r>
      <w:r w:rsidR="00166357" w:rsidRPr="00166357">
        <w:rPr>
          <w:rFonts w:ascii="Times New Roman" w:eastAsia="Calibri" w:hAnsi="Times New Roman" w:cs="Times New Roman"/>
          <w:sz w:val="28"/>
          <w:szCs w:val="28"/>
          <w:lang w:eastAsia="ru-RU"/>
        </w:rPr>
        <w:t>бланках формата</w:t>
      </w:r>
      <w:r w:rsidRPr="00166357">
        <w:rPr>
          <w:rFonts w:ascii="Times New Roman" w:eastAsia="Calibri" w:hAnsi="Times New Roman" w:cs="Times New Roman"/>
          <w:sz w:val="28"/>
          <w:szCs w:val="28"/>
          <w:lang w:eastAsia="ru-RU"/>
        </w:rPr>
        <w:t xml:space="preserve"> А4.</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Текст письма излагается от третьего лица единственного числа, например: «Дума муниципального </w:t>
      </w:r>
      <w:r w:rsidR="00166357" w:rsidRPr="00166357">
        <w:rPr>
          <w:rFonts w:ascii="Times New Roman" w:eastAsia="Calibri" w:hAnsi="Times New Roman" w:cs="Times New Roman"/>
          <w:sz w:val="28"/>
          <w:szCs w:val="28"/>
          <w:lang w:eastAsia="ru-RU"/>
        </w:rPr>
        <w:t>образования «</w:t>
      </w:r>
      <w:r w:rsidR="0059517E" w:rsidRPr="00166357">
        <w:rPr>
          <w:rFonts w:ascii="Times New Roman" w:eastAsia="Calibri" w:hAnsi="Times New Roman" w:cs="Times New Roman"/>
          <w:sz w:val="28"/>
          <w:szCs w:val="28"/>
          <w:lang w:eastAsia="ru-RU"/>
        </w:rPr>
        <w:t xml:space="preserve">Тихоновка» </w:t>
      </w:r>
      <w:r w:rsidRPr="00166357">
        <w:rPr>
          <w:rFonts w:ascii="Times New Roman" w:eastAsia="Calibri" w:hAnsi="Times New Roman" w:cs="Times New Roman"/>
          <w:sz w:val="28"/>
          <w:szCs w:val="28"/>
          <w:lang w:eastAsia="ru-RU"/>
        </w:rPr>
        <w:t>считает...».</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письмо оформлено на бланке должностного лица, то его текст излагается от первого лица единственного числа: «прошу...», «направляю...».</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Датой письма является дата его регистрации.</w:t>
      </w: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Образец служебного письма прилагается в Приложении №5</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D5F35" w:rsidRPr="00166357" w:rsidRDefault="006D5F35" w:rsidP="0059517E">
      <w:pPr>
        <w:keepNext/>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u w:val="single"/>
          <w:lang w:eastAsia="ru-RU"/>
        </w:rPr>
        <w:t>Положение, правила, инструкция.</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6D5F35" w:rsidRPr="00166357" w:rsidRDefault="006D5F35" w:rsidP="0059517E">
      <w:pPr>
        <w:tabs>
          <w:tab w:val="center" w:pos="4677"/>
          <w:tab w:val="right" w:pos="9355"/>
        </w:tabs>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D5F35" w:rsidRPr="00166357" w:rsidRDefault="006D5F35" w:rsidP="005951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к тексту положения, правил, инструкции отвечает на вопрос «о чем?».</w:t>
      </w:r>
    </w:p>
    <w:p w:rsidR="006D5F35" w:rsidRPr="00166357" w:rsidRDefault="006D5F35" w:rsidP="0059517E">
      <w:p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6D5F35" w:rsidRPr="00166357" w:rsidRDefault="006D5F35" w:rsidP="0059517E">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color w:val="000000"/>
          <w:sz w:val="28"/>
          <w:szCs w:val="28"/>
          <w:u w:val="single"/>
          <w:lang w:eastAsia="ru-RU"/>
        </w:rPr>
        <w:t>План.</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Составляющими пунктами планов являются: </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наименование (содержание) работы или мероприятия; </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исполнитель; </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 срок исполнения; </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отметка об исполнении.</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color w:val="000000"/>
          <w:sz w:val="28"/>
          <w:szCs w:val="28"/>
          <w:u w:val="single"/>
          <w:lang w:eastAsia="ru-RU"/>
        </w:rPr>
      </w:pPr>
      <w:r w:rsidRPr="00166357">
        <w:rPr>
          <w:rFonts w:ascii="Times New Roman" w:eastAsia="Calibri" w:hAnsi="Times New Roman" w:cs="Times New Roman"/>
          <w:color w:val="000000"/>
          <w:sz w:val="28"/>
          <w:szCs w:val="28"/>
          <w:u w:val="single"/>
          <w:lang w:eastAsia="ru-RU"/>
        </w:rPr>
        <w:t xml:space="preserve"> Акт.</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Текст акта состоит из двух частей –  вводной и констатирующей.</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Дата и место составления, проставляемые в реквизитах акта, должны соответствовать дате и месту актируемого события.</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Количество экземпляров акта определяется числом заинтересованных</w:t>
      </w:r>
      <w:r w:rsidRPr="00166357">
        <w:rPr>
          <w:rFonts w:ascii="Times New Roman" w:eastAsia="Calibri" w:hAnsi="Times New Roman" w:cs="Times New Roman"/>
          <w:color w:val="000000"/>
          <w:sz w:val="28"/>
          <w:szCs w:val="28"/>
          <w:lang w:eastAsia="ru-RU"/>
        </w:rPr>
        <w:br/>
        <w:t>в нем сторон или нормативными документами, регламентирующими составление акта.</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Акты подписываются всеми членами комиссии. При необходимости акты подлежат утверждению.</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u w:val="single"/>
          <w:lang w:eastAsia="ru-RU"/>
        </w:rPr>
        <w:t xml:space="preserve"> Докладная, объяснительная и </w:t>
      </w:r>
      <w:r w:rsidRPr="00166357">
        <w:rPr>
          <w:rFonts w:ascii="Times New Roman" w:eastAsia="Calibri" w:hAnsi="Times New Roman" w:cs="Times New Roman"/>
          <w:sz w:val="28"/>
          <w:szCs w:val="28"/>
          <w:u w:val="single"/>
          <w:lang w:eastAsia="ru-RU"/>
        </w:rPr>
        <w:t>служебная</w:t>
      </w:r>
      <w:r w:rsidRPr="00166357">
        <w:rPr>
          <w:rFonts w:ascii="Times New Roman" w:eastAsia="Calibri" w:hAnsi="Times New Roman" w:cs="Times New Roman"/>
          <w:color w:val="000000"/>
          <w:sz w:val="28"/>
          <w:szCs w:val="28"/>
          <w:u w:val="single"/>
          <w:lang w:eastAsia="ru-RU"/>
        </w:rPr>
        <w:t xml:space="preserve"> записки</w:t>
      </w:r>
      <w:r w:rsidRPr="00166357">
        <w:rPr>
          <w:rFonts w:ascii="Times New Roman" w:eastAsia="Calibri" w:hAnsi="Times New Roman" w:cs="Times New Roman"/>
          <w:color w:val="000000"/>
          <w:sz w:val="28"/>
          <w:szCs w:val="28"/>
          <w:lang w:eastAsia="ru-RU"/>
        </w:rPr>
        <w:t>.</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6D5F35" w:rsidRPr="00166357" w:rsidRDefault="006D5F35" w:rsidP="0059517E">
      <w:pPr>
        <w:tabs>
          <w:tab w:val="center" w:pos="4677"/>
          <w:tab w:val="right" w:pos="9355"/>
        </w:tabs>
        <w:spacing w:after="0" w:line="240" w:lineRule="auto"/>
        <w:ind w:firstLine="709"/>
        <w:jc w:val="both"/>
        <w:rPr>
          <w:rFonts w:ascii="Times New Roman" w:eastAsia="Calibri" w:hAnsi="Times New Roman" w:cs="Times New Roman"/>
          <w:color w:val="000000"/>
          <w:spacing w:val="-4"/>
          <w:sz w:val="28"/>
          <w:szCs w:val="28"/>
          <w:lang w:eastAsia="ru-RU"/>
        </w:rPr>
      </w:pPr>
      <w:r w:rsidRPr="00166357">
        <w:rPr>
          <w:rFonts w:ascii="Times New Roman" w:eastAsia="Calibri" w:hAnsi="Times New Roman" w:cs="Times New Roman"/>
          <w:color w:val="000000"/>
          <w:spacing w:val="-4"/>
          <w:sz w:val="28"/>
          <w:szCs w:val="28"/>
          <w:lang w:eastAsia="ru-RU"/>
        </w:rPr>
        <w:t>Текст докладной, служебной записки может состоять из двух частей.</w:t>
      </w:r>
      <w:r w:rsidRPr="00166357">
        <w:rPr>
          <w:rFonts w:ascii="Times New Roman" w:eastAsia="Calibri" w:hAnsi="Times New Roman" w:cs="Times New Roman"/>
          <w:color w:val="000000"/>
          <w:spacing w:val="-4"/>
          <w:sz w:val="28"/>
          <w:szCs w:val="28"/>
          <w:lang w:eastAsia="ru-RU"/>
        </w:rPr>
        <w:br/>
        <w:t>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color w:val="000000"/>
          <w:sz w:val="28"/>
          <w:szCs w:val="28"/>
          <w:lang w:eastAsia="ru-RU"/>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6D5F35" w:rsidRPr="00166357" w:rsidRDefault="006D5F35" w:rsidP="0059517E">
      <w:pPr>
        <w:keepNext/>
        <w:tabs>
          <w:tab w:val="center" w:pos="4677"/>
          <w:tab w:val="right" w:pos="9355"/>
        </w:tabs>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color w:val="000000"/>
          <w:sz w:val="28"/>
          <w:szCs w:val="28"/>
          <w:u w:val="single"/>
          <w:lang w:eastAsia="ru-RU"/>
        </w:rPr>
        <w:lastRenderedPageBreak/>
        <w:t xml:space="preserve"> Отчет.</w:t>
      </w:r>
    </w:p>
    <w:p w:rsidR="006D5F35" w:rsidRPr="00166357" w:rsidRDefault="006D5F35" w:rsidP="0059517E">
      <w:pPr>
        <w:shd w:val="clear" w:color="auto" w:fill="FFFFFF"/>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166357">
        <w:rPr>
          <w:rFonts w:ascii="Times New Roman" w:eastAsia="Calibri" w:hAnsi="Times New Roman" w:cs="Times New Roman"/>
          <w:color w:val="000000"/>
          <w:spacing w:val="-6"/>
          <w:sz w:val="28"/>
          <w:szCs w:val="28"/>
          <w:lang w:eastAsia="ru-RU"/>
        </w:rPr>
        <w:t>Текст отчета может состоять из разделов, подразделов, пунктов и подпунктов, которые нумеруются арабскими цифрами в установленном порядке.</w:t>
      </w:r>
    </w:p>
    <w:p w:rsidR="006D5F35" w:rsidRPr="00166357" w:rsidRDefault="006D5F35" w:rsidP="00166357">
      <w:pPr>
        <w:tabs>
          <w:tab w:val="center" w:pos="4677"/>
          <w:tab w:val="right" w:pos="9355"/>
        </w:tabs>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Отчет должен иметь подписи или визы составителей с указанием даты визирования.</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7. Применение, изготовление и хранение печатей и штампов</w: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 7.1. Порядок применения печатей и штампов.</w:t>
      </w: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На документах, требующих особого удостоверения подлинности, ставится печать.</w:t>
      </w: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7.2. </w:t>
      </w:r>
      <w:r w:rsidRPr="00166357">
        <w:rPr>
          <w:rFonts w:ascii="Times New Roman" w:eastAsia="Calibri" w:hAnsi="Times New Roman" w:cs="Times New Roman"/>
          <w:sz w:val="28"/>
          <w:szCs w:val="28"/>
          <w:u w:val="single"/>
          <w:lang w:eastAsia="ru-RU"/>
        </w:rPr>
        <w:t>Применение печатей</w:t>
      </w:r>
      <w:r w:rsidRPr="00166357">
        <w:rPr>
          <w:rFonts w:ascii="Times New Roman" w:eastAsia="Calibri" w:hAnsi="Times New Roman" w:cs="Times New Roman"/>
          <w:sz w:val="28"/>
          <w:szCs w:val="28"/>
          <w:lang w:eastAsia="ru-RU"/>
        </w:rPr>
        <w:t>.</w:t>
      </w: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Думе имеются следующие печати: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166357">
        <w:rPr>
          <w:rFonts w:ascii="Times New Roman" w:eastAsia="Calibri" w:hAnsi="Times New Roman" w:cs="Times New Roman"/>
          <w:sz w:val="28"/>
          <w:szCs w:val="28"/>
          <w:lang w:eastAsia="ru-RU"/>
        </w:rPr>
        <w:t xml:space="preserve"> - «Дума муниципального образования</w:t>
      </w:r>
      <w:r w:rsidR="0059517E" w:rsidRPr="00166357">
        <w:rPr>
          <w:rFonts w:ascii="Times New Roman" w:eastAsia="Calibri" w:hAnsi="Times New Roman" w:cs="Times New Roman"/>
          <w:sz w:val="28"/>
          <w:szCs w:val="28"/>
          <w:lang w:eastAsia="ru-RU"/>
        </w:rPr>
        <w:t xml:space="preserve"> «Тихоновка</w:t>
      </w:r>
      <w:r w:rsidR="00166357" w:rsidRPr="00166357">
        <w:rPr>
          <w:rFonts w:ascii="Times New Roman" w:eastAsia="Calibri" w:hAnsi="Times New Roman" w:cs="Times New Roman"/>
          <w:sz w:val="28"/>
          <w:szCs w:val="28"/>
          <w:lang w:eastAsia="ru-RU"/>
        </w:rPr>
        <w:t>»» ставится</w:t>
      </w:r>
      <w:r w:rsidRPr="00166357">
        <w:rPr>
          <w:rFonts w:ascii="Times New Roman" w:eastAsia="Calibri" w:hAnsi="Times New Roman" w:cs="Times New Roman"/>
          <w:sz w:val="28"/>
          <w:szCs w:val="28"/>
          <w:lang w:eastAsia="ru-RU"/>
        </w:rPr>
        <w:t xml:space="preserve"> на договорах, соглашениях и других документах, подписанных председателем, </w:t>
      </w:r>
      <w:r w:rsidR="00166357" w:rsidRPr="00166357">
        <w:rPr>
          <w:rFonts w:ascii="Times New Roman" w:eastAsia="Calibri" w:hAnsi="Times New Roman" w:cs="Times New Roman"/>
          <w:sz w:val="28"/>
          <w:szCs w:val="28"/>
          <w:lang w:eastAsia="ru-RU"/>
        </w:rPr>
        <w:t>также печать</w:t>
      </w:r>
      <w:r w:rsidRPr="00166357">
        <w:rPr>
          <w:rFonts w:ascii="Times New Roman" w:eastAsia="Calibri" w:hAnsi="Times New Roman" w:cs="Times New Roman"/>
          <w:sz w:val="28"/>
          <w:szCs w:val="28"/>
          <w:lang w:eastAsia="ru-RU"/>
        </w:rPr>
        <w:t xml:space="preserve"> ставится на копиях договоров, соглашений, и иных актов Думы, содержащих оригинальную печать, в целях свидетельствования верности копий документов для представления в судебные и иные органы.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7.3. Печать хранится в сейфе, который находится в кабинете председателя Думы муниципального образования</w:t>
      </w:r>
      <w:r w:rsidR="0059517E" w:rsidRPr="00166357">
        <w:rPr>
          <w:rFonts w:ascii="Times New Roman" w:eastAsia="Calibri" w:hAnsi="Times New Roman" w:cs="Times New Roman"/>
          <w:sz w:val="28"/>
          <w:szCs w:val="28"/>
          <w:lang w:eastAsia="ru-RU"/>
        </w:rPr>
        <w:t xml:space="preserve"> «Тихоновка»</w:t>
      </w:r>
      <w:r w:rsidRPr="00166357">
        <w:rPr>
          <w:rFonts w:ascii="Times New Roman" w:eastAsia="Calibri" w:hAnsi="Times New Roman" w:cs="Times New Roman"/>
          <w:sz w:val="28"/>
          <w:szCs w:val="28"/>
          <w:lang w:eastAsia="ru-RU"/>
        </w:rPr>
        <w:t xml:space="preserve">.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7.4.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7.5. В случае наличия возможно использование штампов с факсимильным воспроизведением подписи </w:t>
      </w:r>
      <w:r w:rsidR="009B2912" w:rsidRPr="00166357">
        <w:rPr>
          <w:rFonts w:ascii="Times New Roman" w:eastAsia="Calibri" w:hAnsi="Times New Roman" w:cs="Times New Roman"/>
          <w:sz w:val="28"/>
          <w:szCs w:val="28"/>
          <w:lang w:eastAsia="ru-RU"/>
        </w:rPr>
        <w:t>главы</w:t>
      </w:r>
      <w:r w:rsidRPr="00166357">
        <w:rPr>
          <w:rFonts w:ascii="Times New Roman" w:eastAsia="Calibri" w:hAnsi="Times New Roman" w:cs="Times New Roman"/>
          <w:sz w:val="28"/>
          <w:szCs w:val="28"/>
          <w:lang w:eastAsia="ru-RU"/>
        </w:rPr>
        <w:t xml:space="preserve"> муниципального образования, также разрешается использовать на копиях подписанных в установленном порядке документов, поздравительных адресах, открытках и телеграммах. Использование штампов с факсимильным воспроизведением при оформлении подлинников всех документов запрещается.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7.6.  Для проставления отметок о получении, регистрации, прохождении, </w:t>
      </w:r>
      <w:r w:rsidR="00166357" w:rsidRPr="00166357">
        <w:rPr>
          <w:rFonts w:ascii="Times New Roman" w:eastAsia="Calibri" w:hAnsi="Times New Roman" w:cs="Times New Roman"/>
          <w:sz w:val="28"/>
          <w:szCs w:val="28"/>
          <w:lang w:eastAsia="ru-RU"/>
        </w:rPr>
        <w:t>исполнении документов</w:t>
      </w:r>
      <w:r w:rsidRPr="00166357">
        <w:rPr>
          <w:rFonts w:ascii="Times New Roman" w:eastAsia="Calibri" w:hAnsi="Times New Roman" w:cs="Times New Roman"/>
          <w:sz w:val="28"/>
          <w:szCs w:val="28"/>
          <w:lang w:eastAsia="ru-RU"/>
        </w:rPr>
        <w:t>, других отметок справочного характера могут применяться соответствующие штампы.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7.7. Изготовление печатей и штампов.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7.8.  Изготовление печатей и штампов, необходимых для обеспечения деятельности Думы, производится по разрешению председателя.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В Думе печати и </w:t>
      </w:r>
      <w:r w:rsidR="00166357" w:rsidRPr="00166357">
        <w:rPr>
          <w:rFonts w:ascii="Times New Roman" w:eastAsia="Calibri" w:hAnsi="Times New Roman" w:cs="Times New Roman"/>
          <w:sz w:val="28"/>
          <w:szCs w:val="28"/>
          <w:lang w:eastAsia="ru-RU"/>
        </w:rPr>
        <w:t>штампы хранятся</w:t>
      </w:r>
      <w:r w:rsidRPr="00166357">
        <w:rPr>
          <w:rFonts w:ascii="Times New Roman" w:eastAsia="Calibri" w:hAnsi="Times New Roman" w:cs="Times New Roman"/>
          <w:sz w:val="28"/>
          <w:szCs w:val="28"/>
          <w:lang w:eastAsia="ru-RU"/>
        </w:rPr>
        <w:t xml:space="preserve"> в несгораемых сейфах.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Пришедшие в негодность и аннулированные печати и штампы уничтожаются по акту. В журнале учета проставляются соответствующие отметки.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7.9. Для уничтожения пришедших в негодность и аннулированных печатей и штампов в Думе создается комиссия.</w:t>
      </w:r>
    </w:p>
    <w:p w:rsidR="006D5F35" w:rsidRPr="00166357" w:rsidRDefault="009B2912" w:rsidP="00166357">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7.10.</w:t>
      </w:r>
      <w:r w:rsidR="006D5F35" w:rsidRPr="00166357">
        <w:rPr>
          <w:rFonts w:ascii="Times New Roman" w:eastAsia="Calibri" w:hAnsi="Times New Roman" w:cs="Times New Roman"/>
          <w:sz w:val="28"/>
          <w:szCs w:val="28"/>
          <w:lang w:eastAsia="ru-RU"/>
        </w:rPr>
        <w:t>Об утере печати, штампа, факсимиле незамедлительно ставится</w:t>
      </w:r>
      <w:r w:rsidR="006D5F35" w:rsidRPr="00166357">
        <w:rPr>
          <w:rFonts w:ascii="Times New Roman" w:eastAsia="Calibri" w:hAnsi="Times New Roman" w:cs="Times New Roman"/>
          <w:sz w:val="28"/>
          <w:szCs w:val="28"/>
          <w:lang w:eastAsia="ru-RU"/>
        </w:rPr>
        <w:br/>
        <w:t xml:space="preserve">в известность председатель Думы. </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8. Организация документооборота и исполнения документов.</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8.1.  Общие правила организации документооборота.</w:t>
      </w:r>
    </w:p>
    <w:p w:rsidR="006D5F35" w:rsidRPr="00166357" w:rsidRDefault="006D5F35" w:rsidP="0059517E">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8.1.1. Движение документов в Думе с момента их создания или получения до завершения исполнения, отправки или сдачи в архив образует документооборот.</w:t>
      </w:r>
    </w:p>
    <w:p w:rsidR="006D5F35" w:rsidRPr="00166357" w:rsidRDefault="009B2912"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8.1.2.</w:t>
      </w:r>
      <w:r w:rsidR="006D5F35" w:rsidRPr="00166357">
        <w:rPr>
          <w:rFonts w:ascii="Times New Roman" w:eastAsia="Calibri" w:hAnsi="Times New Roman" w:cs="Times New Roman"/>
          <w:sz w:val="28"/>
          <w:szCs w:val="28"/>
          <w:lang w:eastAsia="ru-RU"/>
        </w:rPr>
        <w:t>Порядок прохождения документов и операции, производимые</w:t>
      </w:r>
      <w:r w:rsidR="006D5F35" w:rsidRPr="00166357">
        <w:rPr>
          <w:rFonts w:ascii="Times New Roman" w:eastAsia="Calibri" w:hAnsi="Times New Roman" w:cs="Times New Roman"/>
          <w:sz w:val="28"/>
          <w:szCs w:val="28"/>
          <w:lang w:eastAsia="ru-RU"/>
        </w:rPr>
        <w:br/>
        <w:t>с ними регламентируются настоящей Инструкцией.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w:t>
      </w:r>
      <w:r w:rsidR="009B2912" w:rsidRPr="00166357">
        <w:rPr>
          <w:rFonts w:ascii="Times New Roman" w:eastAsia="Calibri" w:hAnsi="Times New Roman" w:cs="Times New Roman"/>
          <w:sz w:val="28"/>
          <w:szCs w:val="28"/>
          <w:lang w:eastAsia="ru-RU"/>
        </w:rPr>
        <w:t>.</w:t>
      </w:r>
      <w:r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u w:val="single"/>
          <w:lang w:eastAsia="ru-RU"/>
        </w:rPr>
        <w:t> Прием, регистрация, отправка документов</w:t>
      </w:r>
      <w:r w:rsidRPr="00166357">
        <w:rPr>
          <w:rFonts w:ascii="Times New Roman" w:eastAsia="Calibri" w:hAnsi="Times New Roman" w:cs="Times New Roman"/>
          <w:sz w:val="28"/>
          <w:szCs w:val="28"/>
          <w:lang w:eastAsia="ru-RU"/>
        </w:rPr>
        <w:t>.</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8.2.1. Прием, первоначальная обработка, регистрация и распределение поступающей корреспонденции производятся ответственным работником.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8.2.3. Все поступившие в Думу документы на бумажном носителе подлежат первичной обработке, включающей: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проверку правильности доставки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проверку целостности упаковки (конвертов, пакетов);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w:t>
      </w:r>
      <w:r w:rsidR="00166357" w:rsidRPr="00166357">
        <w:rPr>
          <w:rFonts w:ascii="Times New Roman" w:eastAsia="Calibri" w:hAnsi="Times New Roman" w:cs="Times New Roman"/>
          <w:sz w:val="28"/>
          <w:szCs w:val="28"/>
          <w:lang w:eastAsia="ru-RU"/>
        </w:rPr>
        <w:t>вскрытие целостности</w:t>
      </w:r>
      <w:r w:rsidRPr="00166357">
        <w:rPr>
          <w:rFonts w:ascii="Times New Roman" w:eastAsia="Calibri" w:hAnsi="Times New Roman" w:cs="Times New Roman"/>
          <w:sz w:val="28"/>
          <w:szCs w:val="28"/>
          <w:lang w:eastAsia="ru-RU"/>
        </w:rPr>
        <w:t xml:space="preserve"> упаковки;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проверку целостности входящих документов, включая приложения;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8.2.4. 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а также зарегистрированные в системе «Дело», но при этом не имеющие файла электронного документа, прикрепленного к регистрационной карточке, не регистрируются и возвращаются исполнителю.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8.2.5. 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экземпляр акта высылается отправителю, 2-й - приобщается к входящему документу и передается на регистрацию и предварительное рассмотрение.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8.2.6.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 отметкой «Лично» - непосредственно адресату;</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с грифами ограничения доступа - в службу конфиденциального делопроизводства или делопроизводителя, в обязанности которого входит обработка документов, содержащих сведения конфиденциального характера.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8.2.7. На всех поступивших документах, за исключением документов, поступивших в форме электронных документов, проставляется отметка о поступлении документа в Администрацию.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8.2.8. Электронные документы, поступившие от других организаций и граждан по электронной почте, посредством СЭД, МЭДО, через сайт муниципального образования в сети «Интернет</w:t>
      </w:r>
      <w:r w:rsidR="00166357" w:rsidRPr="00166357">
        <w:rPr>
          <w:rFonts w:ascii="Times New Roman" w:eastAsia="Calibri" w:hAnsi="Times New Roman" w:cs="Times New Roman"/>
          <w:sz w:val="28"/>
          <w:szCs w:val="28"/>
          <w:lang w:eastAsia="ru-RU"/>
        </w:rPr>
        <w:t>», Портал</w:t>
      </w:r>
      <w:r w:rsidRPr="00166357">
        <w:rPr>
          <w:rFonts w:ascii="Times New Roman" w:eastAsia="Calibri" w:hAnsi="Times New Roman" w:cs="Times New Roman"/>
          <w:sz w:val="28"/>
          <w:szCs w:val="28"/>
          <w:lang w:eastAsia="ru-RU"/>
        </w:rPr>
        <w:t xml:space="preserve"> государственных услуг принимаются </w:t>
      </w:r>
      <w:r w:rsidR="00166357" w:rsidRPr="00166357">
        <w:rPr>
          <w:rFonts w:ascii="Times New Roman" w:eastAsia="Calibri" w:hAnsi="Times New Roman" w:cs="Times New Roman"/>
          <w:sz w:val="28"/>
          <w:szCs w:val="28"/>
          <w:lang w:eastAsia="ru-RU"/>
        </w:rPr>
        <w:t>делопроизводителем или</w:t>
      </w:r>
      <w:r w:rsidRPr="00166357">
        <w:rPr>
          <w:rFonts w:ascii="Times New Roman" w:eastAsia="Calibri" w:hAnsi="Times New Roman" w:cs="Times New Roman"/>
          <w:sz w:val="28"/>
          <w:szCs w:val="28"/>
          <w:lang w:eastAsia="ru-RU"/>
        </w:rPr>
        <w:t xml:space="preserve">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органа местного самоуправления, о предоставлении муниципальных услуг.</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8.2.9. 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w:t>
      </w:r>
    </w:p>
    <w:p w:rsidR="006D5F35" w:rsidRPr="00166357" w:rsidRDefault="006D5F35" w:rsidP="0059517E">
      <w:pPr>
        <w:tabs>
          <w:tab w:val="left" w:pos="196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8.2.10. Документы, подлежащие отправке, содержат следующие реквизиты: регистрационный номер, дату, полное название организации с юридическим адресом.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8.2.11. Документы, поступившие из внешних организаций, кроме документов и корреспонденции, не подлежащих регистрации (Приложение № 9), регистрируются специалистом. В правом нижнем углу первого листа основного документа проставляется отметка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8.2.12.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8.2.13. При регистрации документов одинакового содержания, но направленных нескольким адресатам, им присваивается один номер, но используются разные цифровые индексы с учетом классификатора.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8.2.14. После регистрации документы </w:t>
      </w:r>
      <w:r w:rsidR="00166357" w:rsidRPr="00166357">
        <w:rPr>
          <w:rFonts w:ascii="Times New Roman" w:eastAsia="Calibri" w:hAnsi="Times New Roman" w:cs="Times New Roman"/>
          <w:sz w:val="28"/>
          <w:szCs w:val="28"/>
          <w:lang w:eastAsia="ru-RU"/>
        </w:rPr>
        <w:t>доставляются мэру</w:t>
      </w:r>
      <w:r w:rsidRPr="00166357">
        <w:rPr>
          <w:rFonts w:ascii="Times New Roman" w:eastAsia="Calibri" w:hAnsi="Times New Roman" w:cs="Times New Roman"/>
          <w:sz w:val="28"/>
          <w:szCs w:val="28"/>
          <w:lang w:eastAsia="ru-RU"/>
        </w:rPr>
        <w:t xml:space="preserve"> муниципального образования. Телеграммы и срочные документы доставляются немедленно.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8.2.15. Первичная обработка документов завершается их распределением на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8.2.16. Регистрация входящих и исходящих документов осуществляется независимо от способа их доставки один раз: в СЭД, иной информационной системе или ином структурном подразделении органа местного </w:t>
      </w:r>
      <w:r w:rsidRPr="00166357">
        <w:rPr>
          <w:rFonts w:ascii="Times New Roman" w:eastAsia="Calibri" w:hAnsi="Times New Roman" w:cs="Times New Roman"/>
          <w:sz w:val="28"/>
          <w:szCs w:val="28"/>
          <w:lang w:eastAsia="ru-RU"/>
        </w:rPr>
        <w:lastRenderedPageBreak/>
        <w:t xml:space="preserve">самоуправления, если на него возложены обязанности по регистрации и организации работы с отдельными видами документов.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8.2.17. 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8.2.18. Корреспонденция, полученная из аппаратов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Администрации Иркутской области, Законодательного Собрания Иркутской области, если она не адресована конкретному лицу, в тот же день передается для рассмотрения председателю Думы.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8.2.19.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и после исполнения включаются в дела в соответствии с номенклатурой дел Думы.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8.2.20. Исходящие документы, документы переписки печатаются в 2 экземплярах, 2-й из которых после подписания и регистрации хранится в структурном подразделении в папке исходящей корреспонденции.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8.2.21. Результаты рассмотрения документа председателем, его заместителями, руководителями подразделений оформляются в виде резолюций (поручений).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8.2.22. Документы, подлежащие отправке, должны обрабатываться и отправляться в день их подписания и регистрации или на следующий рабочий день.</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8.2.23. Ответы на обращения граждан, организаций направляются заявителю в форме электронного документа по адресу электронной почты, указанному в поступившем обращении, или в письменной форме по почтовому адресу, указанному в обращении, поступившем в письменной форме.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8.2.24. Дума обязана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w:t>
      </w:r>
      <w:hyperlink r:id="rId41" w:history="1">
        <w:r w:rsidRPr="00166357">
          <w:rPr>
            <w:rFonts w:ascii="Times New Roman" w:eastAsia="Calibri" w:hAnsi="Times New Roman" w:cs="Times New Roman"/>
            <w:color w:val="0000FF"/>
            <w:sz w:val="28"/>
            <w:szCs w:val="28"/>
            <w:u w:val="single"/>
            <w:lang w:eastAsia="ru-RU"/>
          </w:rPr>
          <w:t>законом</w:t>
        </w:r>
      </w:hyperlink>
      <w:r w:rsidRPr="00166357">
        <w:rPr>
          <w:rFonts w:ascii="Times New Roman" w:eastAsia="Calibri" w:hAnsi="Times New Roman" w:cs="Times New Roman"/>
          <w:sz w:val="28"/>
          <w:szCs w:val="28"/>
          <w:lang w:eastAsia="ru-RU"/>
        </w:rPr>
        <w:t xml:space="preserve">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8.2.25. На поступившее в Думу обращение гражданина, организации,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w:t>
      </w:r>
      <w:r w:rsidRPr="00166357">
        <w:rPr>
          <w:rFonts w:ascii="Times New Roman" w:eastAsia="Calibri" w:hAnsi="Times New Roman" w:cs="Times New Roman"/>
          <w:sz w:val="28"/>
          <w:szCs w:val="28"/>
          <w:lang w:eastAsia="ru-RU"/>
        </w:rPr>
        <w:lastRenderedPageBreak/>
        <w:t>решения, может быть размещен на официальном сайте муниципального образования в сети «Интернет».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8.2.26.  Законченные делопроизводством дела остаются в Думе для справочной работы, а затем в соответствии с номенклатурой дел в порядке, установленном Инструкцией, сдаются в архив.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8.2.27. Архивом осуществляются: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сохранность документов, справочная работа по переданным документам,</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выдача архивных справок, копий, выписок из документов организациям и гражданам в соответствии с законодательством об архивном деле.</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9. Прием и передача служебной информации</w:t>
      </w:r>
      <w:r w:rsidRPr="00166357">
        <w:rPr>
          <w:rFonts w:ascii="Times New Roman" w:eastAsia="Calibri" w:hAnsi="Times New Roman" w:cs="Times New Roman"/>
          <w:b/>
          <w:sz w:val="28"/>
          <w:szCs w:val="28"/>
          <w:lang w:eastAsia="ru-RU"/>
        </w:rPr>
        <w:br/>
        <w:t>по официальным каналам электронной почты и факсимильной связи</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9.1.  Электронная почта и факсимильная связь – один из способов доставки, отправки информации и передачи ее между </w:t>
      </w:r>
      <w:r w:rsidR="00166357" w:rsidRPr="00166357">
        <w:rPr>
          <w:rFonts w:ascii="Times New Roman" w:eastAsia="Calibri" w:hAnsi="Times New Roman" w:cs="Times New Roman"/>
          <w:sz w:val="28"/>
          <w:szCs w:val="28"/>
          <w:lang w:eastAsia="ru-RU"/>
        </w:rPr>
        <w:t>пользователями, организациями</w:t>
      </w:r>
      <w:r w:rsidRPr="00166357">
        <w:rPr>
          <w:rFonts w:ascii="Times New Roman" w:eastAsia="Calibri" w:hAnsi="Times New Roman" w:cs="Times New Roman"/>
          <w:sz w:val="28"/>
          <w:szCs w:val="28"/>
          <w:lang w:eastAsia="ru-RU"/>
        </w:rPr>
        <w:t>, имеющими соответствующие технические средства.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9.2. 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9.3.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9.4. Ответственность за содержание передаваемой информации возлагается на исполнителя, подготовившего документ к передаче.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9.5. При передаче и приеме текстов служебных документов</w:t>
      </w:r>
      <w:r w:rsid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с использованием электронной почты и факсимильной связи необходимо руководствоваться следующими требованиями: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объем передаваемого документа (текст, схема, графическое изображение), выполненного на бумаге формата А4 черным цветом, не должен превышать</w:t>
      </w:r>
      <w:r w:rsid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5 листов;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исходящий документ на иностранных языках отправляется при наличии перевода, заверенного лицом, подписавшим документ;</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входящие документы на иностранных языках доставляются адресату</w:t>
      </w:r>
      <w:r w:rsidRPr="00166357">
        <w:rPr>
          <w:rFonts w:ascii="Times New Roman" w:eastAsia="Calibri" w:hAnsi="Times New Roman" w:cs="Times New Roman"/>
          <w:sz w:val="28"/>
          <w:szCs w:val="28"/>
          <w:lang w:eastAsia="ru-RU"/>
        </w:rPr>
        <w:br/>
        <w:t>без перевода.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166357">
        <w:rPr>
          <w:rFonts w:ascii="Times New Roman" w:eastAsia="Calibri" w:hAnsi="Times New Roman" w:cs="Times New Roman"/>
          <w:b/>
          <w:bCs/>
          <w:sz w:val="28"/>
          <w:szCs w:val="28"/>
          <w:lang w:eastAsia="ru-RU"/>
        </w:rPr>
        <w:t> 10 Особенности работы с электронными документами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b/>
          <w:bCs/>
          <w:iCs/>
          <w:sz w:val="28"/>
          <w:szCs w:val="28"/>
          <w:lang w:eastAsia="ru-RU"/>
        </w:rPr>
      </w:pPr>
      <w:r w:rsidRPr="00166357">
        <w:rPr>
          <w:rFonts w:ascii="Times New Roman" w:eastAsia="Calibri" w:hAnsi="Times New Roman" w:cs="Times New Roman"/>
          <w:b/>
          <w:bCs/>
          <w:iCs/>
          <w:sz w:val="28"/>
          <w:szCs w:val="28"/>
          <w:lang w:eastAsia="ru-RU"/>
        </w:rPr>
        <w:t> 10.1. Основные принципы работы с электронными документами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10.1.1. Электронные документы создаются, обрабатываются и хранятся в СЭД.</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10.1.2.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федеральным законодательством порядке.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10.1.3. При подготовке, рассмотрении, согласовании и исполнении электронных документов в СЭД могут использоваться способы подтверждения действий с электронными документами, при которых электронная цифровая подпись не используется.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Для внутренних документов таким способом являются служебные отметки, в том числе отображаемые в визуальных и специальных формах СЭД, основанные на указании персонального идентификатора должностного лица, а также даты и времени произведённых им действий.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10.1.4. Приём и отправка электронных документов осуществляются самостоятельно должностными лицами или их делопроизводителями.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10.1.5. При получении электронных документов делопроизводитель осуществляет проверку подлинности документа, в том числе при наличии электронной цифровой подписи.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10.1.6. При передаче поступивших электронных документов на рассмотрение должностному лицу, их направлении исполнителям, отправке электронных документов адресатам и хранении электронных документов вместе с электронными документами передаются (хранятся) их регистрационные данные.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10.1.7. Единицей учёта электронного документа является электронный документ (РКК), зарегистрированный в СЭД, его приложения (при наличии) и записи базы данных о его создании и движении.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Обязательным является заполнение полей РКК.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10.1.8. 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заявителю даётся письменный ответ, направляемый по почтовому адресу, указанному в обращении.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10.1.9. Исполненные электронные документы систематизируются в дела в соответствии с утверждённой номенклатурой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10.1.10. При составлении номенклатуры дел указывается, что дело ведётся в электронном виде.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10.1.11. Электронные документы после их исполнения подлежат хранению </w:t>
      </w:r>
      <w:r w:rsidR="00166357" w:rsidRPr="00166357">
        <w:rPr>
          <w:rFonts w:ascii="Times New Roman" w:eastAsia="Calibri" w:hAnsi="Times New Roman" w:cs="Times New Roman"/>
          <w:sz w:val="28"/>
          <w:szCs w:val="28"/>
          <w:lang w:eastAsia="ru-RU"/>
        </w:rPr>
        <w:t>в течение</w:t>
      </w:r>
      <w:r w:rsidRPr="00166357">
        <w:rPr>
          <w:rFonts w:ascii="Times New Roman" w:eastAsia="Calibri" w:hAnsi="Times New Roman" w:cs="Times New Roman"/>
          <w:sz w:val="28"/>
          <w:szCs w:val="28"/>
          <w:lang w:eastAsia="ru-RU"/>
        </w:rPr>
        <w:t xml:space="preserve"> сроков, предусмотренных для аналогичных документов на бумажном носителе.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10.1.12. Место хранения электронных документов до их передачи в муниципальный архив, вид носителей, на которых они хранятся, а также форматы их постоянного и длительного сроков хранения </w:t>
      </w:r>
      <w:r w:rsidR="00166357" w:rsidRPr="00166357">
        <w:rPr>
          <w:rFonts w:ascii="Times New Roman" w:eastAsia="Calibri" w:hAnsi="Times New Roman" w:cs="Times New Roman"/>
          <w:sz w:val="28"/>
          <w:szCs w:val="28"/>
          <w:lang w:eastAsia="ru-RU"/>
        </w:rPr>
        <w:t>определяются Думой с</w:t>
      </w:r>
      <w:r w:rsidRPr="00166357">
        <w:rPr>
          <w:rFonts w:ascii="Times New Roman" w:eastAsia="Calibri" w:hAnsi="Times New Roman" w:cs="Times New Roman"/>
          <w:sz w:val="28"/>
          <w:szCs w:val="28"/>
          <w:lang w:eastAsia="ru-RU"/>
        </w:rPr>
        <w:t xml:space="preserve"> учётом функционирующих программно-технических средств и нормативных и методических документов.</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10.1.13. После истечения срока, установленного для хранения электронных дел (электронных документов), на основании акта о выделении их к уничтожению указанные электронные дела (электронные документы) подлежат уничтожению.</w:t>
      </w:r>
    </w:p>
    <w:p w:rsidR="006D5F35" w:rsidRPr="00166357" w:rsidRDefault="006D5F35" w:rsidP="0059517E">
      <w:pPr>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ru-RU"/>
        </w:rPr>
      </w:pPr>
      <w:r w:rsidRPr="00166357">
        <w:rPr>
          <w:rFonts w:ascii="Times New Roman" w:eastAsia="Calibri" w:hAnsi="Times New Roman" w:cs="Times New Roman"/>
          <w:b/>
          <w:bCs/>
          <w:iCs/>
          <w:sz w:val="28"/>
          <w:szCs w:val="28"/>
          <w:lang w:eastAsia="ru-RU"/>
        </w:rPr>
        <w:t>10.2. Электронные копии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10.2.1. Под электронной копией понимается файл, содержание, оформление и форматирование которого полностью идентичны исходному документу на бумажном носителе за возможным исключением графических реквизитов оформления бланка (для документов на бланке) и прохождения документов (печать, штамп и т.д.), а также рукописных реквизитов (подпись, дата, виза и т.д.).</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10.2.2. Электронная копия может содержать текст, табличные данные, графические изображения и др. как в составе одного файла, так и разнесённые по отдельным файлам разного формата.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 сохраняется в текстовых файлах формата RTF (проекты) или в защищённом от изменений виде формата PDF (подписанные документы).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Табличные данные могут сохраняться как в текстовых файлах, так и в файлах формата, совместимого с форматом электронных таблиц MicrosoftExcel.</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Графические изображения сохраняются в файлах формата JPG, BMP или TIFF.</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 согласованию с получателем электронной копии возможно использование иных форматов передаваемых файлов.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10.2.3. Передача электронных копий осуществляется как на сменных носителях (дискеты, оптические диски и др.), так и средствами электронной почты или СЭДД. Обеспечение соответствия оригиналу, гарантии получения и возможности идентичного воспроизведения электронной копии получателем возлагается на отправителя.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файла не должно содержать точек, кроме разделяющей собственно имя и расширение имени файла, а также символы «\», «/», «:», «*», «?», «&lt;», «&gt;», «|» и кавычки.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Передаваемые файлы должны пройти антивирусную обработку. В случае обнаружения получателем факта заражения файлы подлежат уничтожению.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случае наличия в файле выполняемого программного кода (макросы), необходимого для выполнения действий, предусмотренных автором, получатель должен быть об этом извещён. Ответственность за последствия действия этого кода возлагается на отправителя.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 значительных объёмах передаваемых электронных материалов необходимо осуществлять сжатие исходных файлов, как по отдельности, так и в составе пакета в форматах RAR, ZIP или совместимом с ними.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10.2.4. Юридическая значимость электронной копии определяется законами Российской Федерации по вопросам применения электронной цифровой подписи.</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10.2.5. Иные правила передачи информации в электронном виде могут определяться отдельными законами, нормативными правовыми актами Думы.</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11. Учет объема документооборота</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11.1. Учет количества документов, поступивших, созданных, отправленных за определенный период времени, может проводиться по Думе в целом,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11.2. 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11.3. При учете исходящих документов сопроводительное письмо и прилагаемые к нему документы принимаются за один документ.</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11.4.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12. Документальный фонд </w:t>
      </w:r>
    </w:p>
    <w:p w:rsidR="006D5F35" w:rsidRPr="00166357" w:rsidRDefault="006D5F35" w:rsidP="0059517E">
      <w:pPr>
        <w:keepNext/>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 Документы, созданные и полученные в процессе деятельности Думы, образуют документальный фонд. Документальный фонд - совокупность документов, образующихся в деятельности организации.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12.1.1.  Разработка и ведение номенклатуры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12.1.2. Номенклатура дел – систематизированный перечень заголовков (наименований) дел, заводимых в делопроизводстве Думы, с указанием сроков их хранения, оформленный в установленном порядке.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12.1.3. Номенклатура дел Думы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12.1.4. Номенклатура дел является основой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12.1.5. При составлении номенклатуры дел следует руководствоваться настоящей Инструкцией,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Думе, их виды, состав и содержание.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xml:space="preserve">12.1.6. Номенклатура дел  составляется по  форме, установленной </w:t>
      </w:r>
      <w:hyperlink r:id="rId42" w:history="1">
        <w:r w:rsidRPr="00166357">
          <w:rPr>
            <w:rFonts w:ascii="Times New Roman" w:eastAsia="Calibri" w:hAnsi="Times New Roman" w:cs="Times New Roman"/>
            <w:color w:val="0000FF"/>
            <w:sz w:val="28"/>
            <w:szCs w:val="28"/>
            <w:u w:val="single"/>
            <w:lang w:eastAsia="ru-RU"/>
          </w:rPr>
          <w:t>Правилами</w:t>
        </w:r>
      </w:hyperlink>
      <w:r w:rsidRPr="00166357">
        <w:rPr>
          <w:rFonts w:ascii="Times New Roman" w:eastAsia="Calibri" w:hAnsi="Times New Roman" w:cs="Times New Roman"/>
          <w:sz w:val="28"/>
          <w:szCs w:val="28"/>
          <w:lang w:eastAsia="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 2015 г.)</w:t>
      </w:r>
      <w:r w:rsidR="0059517E"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(Приложение № 10).</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12.1.7.  Номенклатура дел подписывается делопроизводителем, визируется руководителем архива, утверждается председателем Думы после согласования проекта номенклатуры дел с экспертной комиссией Думы муниципального образования и один раз в 5 лет с экспертно-проверочной комиссией (далее - ЭПК) Архивного агентства Иркутской </w:t>
      </w:r>
      <w:r w:rsidR="00166357" w:rsidRPr="00166357">
        <w:rPr>
          <w:rFonts w:ascii="Times New Roman" w:eastAsia="Calibri" w:hAnsi="Times New Roman" w:cs="Times New Roman"/>
          <w:sz w:val="28"/>
          <w:szCs w:val="28"/>
          <w:lang w:eastAsia="ru-RU"/>
        </w:rPr>
        <w:t>области или</w:t>
      </w:r>
      <w:r w:rsidRPr="00166357">
        <w:rPr>
          <w:rFonts w:ascii="Times New Roman" w:eastAsia="Calibri" w:hAnsi="Times New Roman" w:cs="Times New Roman"/>
          <w:sz w:val="28"/>
          <w:szCs w:val="28"/>
          <w:lang w:eastAsia="ru-RU"/>
        </w:rPr>
        <w:t xml:space="preserve"> муниципальным архивом в соответствии с предоставленными ему полномочиями.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12.1.8. Номенклатура дел Администрации составляется в трех экземплярах:</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делопроизводства;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2-й экземпляр передается в архив Думы в качестве учетного документа;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3-й экземпляр передается в муниципальный архив Администрации, источником комплектования которого </w:t>
      </w:r>
      <w:r w:rsidR="00166357" w:rsidRPr="00166357">
        <w:rPr>
          <w:rFonts w:ascii="Times New Roman" w:eastAsia="Calibri" w:hAnsi="Times New Roman" w:cs="Times New Roman"/>
          <w:sz w:val="28"/>
          <w:szCs w:val="28"/>
          <w:lang w:eastAsia="ru-RU"/>
        </w:rPr>
        <w:t>является Дума</w:t>
      </w:r>
      <w:r w:rsidRPr="00166357">
        <w:rPr>
          <w:rFonts w:ascii="Times New Roman" w:eastAsia="Calibri" w:hAnsi="Times New Roman" w:cs="Times New Roman"/>
          <w:sz w:val="28"/>
          <w:szCs w:val="28"/>
          <w:lang w:eastAsia="ru-RU"/>
        </w:rPr>
        <w:t xml:space="preserve"> муниципального образования.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12.1.9. В качестве рабочего экземпляра делопроизводителем используется копия утвержденной номенклатуры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Второй экземпляр используется в качестве рабочего. Третий применяется в муниципальном архиве Администрации.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12.1.10. Номенклатура дел в конце каждого года уточняется, утверждается и вводится в действие с 1 января следующего календарного года.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12.1.11. В случае изменения функций и структуры Думы номенклатура дел составляется, согласовывается в порядке, установленном в соответствии с Правилами делопроизводства, и утверждается заново.</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12.1.12. В номенклатуру дел включаются заголовки дел, отражающие деятельность структурных подразделений Думы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12.1.13. Заголовки электронных дел включаются в номенклатуру дел по тем же правилам, что и заголовки дел на бумажном носителе.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12.1.14. Не включаются в номенклатуру дел периодические издания, книги, брошюры.</w:t>
      </w:r>
    </w:p>
    <w:p w:rsidR="006D5F35" w:rsidRPr="00166357" w:rsidRDefault="006D5F35" w:rsidP="0059517E">
      <w:pPr>
        <w:tabs>
          <w:tab w:val="left" w:pos="278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12.1.15. Графы номенклатуры дел заполняются следующим образом.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В графу 2 номенклатуры дел включаются заголовки дел (томов, частей).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12.1.16. Заголовок дела должен четко в обобщенной форме отражать основное содержание и состав документов дела.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12.1.17.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12.1.18. В графе 4 указываются срок хранения дела, номера статей по перечню,</w:t>
      </w:r>
      <w:r w:rsid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а при его отсутствии – по типовой или примерной номенклатуре дел, или другой, согласованный с архивом, срок хранения.</w:t>
      </w:r>
    </w:p>
    <w:p w:rsidR="006D5F35" w:rsidRPr="00166357" w:rsidRDefault="006D5F35" w:rsidP="001663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12.1.19. В графе 5 «Примечание» проставляются отметки о заведении дела,</w:t>
      </w:r>
      <w:r w:rsid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о переходящем деле (например, переходящее с 2000 года).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12.1.20. Если в течение года возникают новые документированные участки работы, непредусмотренные дела, они дополнительно вносятся в номенклатуру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12.1.21. По завершении календарного года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Сведения, содержащиеся в итоговой записи номенклатуры дел, передаются в муниципальный архив, о чем в номенклатуре дел проставляется отметка с указанием должности и подписи лица, передавшего сведения.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12.2. Формирование и оформление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12.2.1. Формирование дел – группировка исполненных документов в дела в соответствии с номенклатурой дел и систематизация документов внутри дела.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color w:val="000000"/>
          <w:sz w:val="28"/>
          <w:szCs w:val="28"/>
          <w:lang w:eastAsia="ru-RU"/>
        </w:rPr>
        <w:t xml:space="preserve">- исполненные документы группируются в дела в соответствии с номенклатурой дел. Документы после их исполнения подлежат хранению в установленном порядке.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приложения включаются в дело вместе с основным документом (приложения объемом свыше 150 листов могут выделяться в отдельный том дела);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 дело включаются документы одного календарного года, за исключением переходящих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документы постоянного и временных сроков хранения группируются в дела раздельно;</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 дело включается по одному экземпляру каждого документа;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факсограммы, телеграммы, телефонограммы помещаются в дела с перепиской;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в дело помещаются документы правильно и полностью оформленные (документы должны иметь дату, подпись и другие необходимые реквизиты);</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 дело не включаются документы, подлежащие возврату, лишние экземпляры и черновики (за исключением особо ценных);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 «т. 1», «т. 2» и т.д;</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документы внутри дела располагаются в хронологической (сверху-вниз), вопросно-логической последовательности или их сочетании.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12.2.2. Распорядительные документы, правовые акты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отдельные дела по хронологии, в зависимости от вида документов, формируются копии правовых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Утвержденные 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12.2.3. Электронные документы формируются в электронные дела в соответствии с номенклатурой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номенклатуре дел указывается, что дело ведется в электронной форме.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12.2.4. Электронные документы независимо от их объема включаются в одно электронное дело без разделения на тома.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поступившие на бумажном носителе. В номенклатуре дел электронное дело и </w:t>
      </w:r>
      <w:r w:rsidRPr="00166357">
        <w:rPr>
          <w:rFonts w:ascii="Times New Roman" w:eastAsia="Calibri" w:hAnsi="Times New Roman" w:cs="Times New Roman"/>
          <w:sz w:val="28"/>
          <w:szCs w:val="28"/>
          <w:lang w:eastAsia="ru-RU"/>
        </w:rPr>
        <w:lastRenderedPageBreak/>
        <w:t>дело на бумажном носителе отражаются как два тома, имеющие один заголовок, индекс и срок хранения.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Документы в личных делах располагаются по мере их поступления.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 xml:space="preserve">12.3. Оформление и ведение дел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 Документы постоянного срока хранения подлежат  оформлению</w:t>
      </w:r>
      <w:r w:rsidRPr="00166357">
        <w:rPr>
          <w:rFonts w:ascii="Times New Roman" w:eastAsia="Calibri" w:hAnsi="Times New Roman" w:cs="Times New Roman"/>
          <w:sz w:val="28"/>
          <w:szCs w:val="28"/>
          <w:lang w:eastAsia="ru-RU"/>
        </w:rPr>
        <w:br/>
        <w:t xml:space="preserve">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6D5F35" w:rsidRPr="00166357" w:rsidRDefault="006D5F35"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12.3.2. Номера страниц дела проставляются на листах карандашом в правом верхнем углу.</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Оформление документов в дела проводится ответственными за делопроизводство работниками.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12.3.3.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11); нумерацию листов в деле; составление листа-заверителя дела (Приложение № 12); составление в необходимых случаях внутренней описи документов дела (Приложение № 13); подшивку и переплет дела; внесение необходимых уточнений в реквизиты обложки дела.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12.3.4. Обложка дела постоянного, временного (свыше 10 лет) хранения и по личному составу оформляется по установленной форме.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12.3.5. Реквизиты, проставляемые на обложке дела, оформляются следующим образом: «Дума муниципального образования </w:t>
      </w:r>
      <w:r w:rsidR="0059517E" w:rsidRPr="00166357">
        <w:rPr>
          <w:rFonts w:ascii="Times New Roman" w:eastAsia="Calibri" w:hAnsi="Times New Roman" w:cs="Times New Roman"/>
          <w:sz w:val="28"/>
          <w:szCs w:val="28"/>
          <w:lang w:eastAsia="ru-RU"/>
        </w:rPr>
        <w:t xml:space="preserve">«Тихоновка» </w:t>
      </w:r>
      <w:r w:rsidRPr="00166357">
        <w:rPr>
          <w:rFonts w:ascii="Times New Roman" w:eastAsia="Calibri" w:hAnsi="Times New Roman" w:cs="Times New Roman"/>
          <w:sz w:val="28"/>
          <w:szCs w:val="28"/>
          <w:lang w:eastAsia="ru-RU"/>
        </w:rPr>
        <w:t>– администрация сельского поселения» – указывается полностью в именительном падеже; «индекс дела» – проставляется цифровое обозначение дела по номенклатуре дел; «заголовок дела» переносится из номенклатуры дел; «дата дела» – указывается год (годы) заведения и окончания дела в делопроизводстве.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12.3.6.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w:t>
      </w:r>
      <w:r w:rsidR="00166357" w:rsidRPr="00166357">
        <w:rPr>
          <w:rFonts w:ascii="Times New Roman" w:eastAsia="Calibri" w:hAnsi="Times New Roman" w:cs="Times New Roman"/>
          <w:sz w:val="28"/>
          <w:szCs w:val="28"/>
          <w:lang w:eastAsia="ru-RU"/>
        </w:rPr>
        <w:t>в дело</w:t>
      </w:r>
      <w:r w:rsidRPr="00166357">
        <w:rPr>
          <w:rFonts w:ascii="Times New Roman" w:eastAsia="Calibri" w:hAnsi="Times New Roman" w:cs="Times New Roman"/>
          <w:sz w:val="28"/>
          <w:szCs w:val="28"/>
          <w:lang w:eastAsia="ru-RU"/>
        </w:rPr>
        <w:t>. При этом число и год обозначаются арабскими цифрами, название месяца пишется словами.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Листы дел, состоящих из нескольких томов или частей, нумеруются по каждому </w:t>
      </w:r>
      <w:r w:rsidR="0059517E" w:rsidRPr="00166357">
        <w:rPr>
          <w:rFonts w:ascii="Times New Roman" w:eastAsia="Calibri" w:hAnsi="Times New Roman" w:cs="Times New Roman"/>
          <w:sz w:val="28"/>
          <w:szCs w:val="28"/>
          <w:lang w:eastAsia="ru-RU"/>
        </w:rPr>
        <w:t>тому отдельно</w:t>
      </w:r>
      <w:r w:rsidRPr="00166357">
        <w:rPr>
          <w:rFonts w:ascii="Times New Roman" w:eastAsia="Calibri" w:hAnsi="Times New Roman" w:cs="Times New Roman"/>
          <w:sz w:val="28"/>
          <w:szCs w:val="28"/>
          <w:lang w:eastAsia="ru-RU"/>
        </w:rPr>
        <w:t>.</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12.3.8. 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12.3.9. Подшитые в дело конверты с вложениями нумеруются: сначала конверт, а затем очередным номером каждое вложение в конверте.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12.3.10.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12.3.11. 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12.3.12. 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 делах постоянного хранения пишется: «Хранить постоянно».</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12.3.13. 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12.3.14. На обложках дел постоянного хранения предусматривается место для наименования архива, в который будут передаваться дела.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12.3.15. 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12.3.16.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w:t>
      </w:r>
      <w:r w:rsidRPr="00166357">
        <w:rPr>
          <w:rFonts w:ascii="Times New Roman" w:eastAsia="Calibri" w:hAnsi="Times New Roman" w:cs="Times New Roman"/>
          <w:sz w:val="28"/>
          <w:szCs w:val="28"/>
          <w:lang w:eastAsia="ru-RU"/>
        </w:rPr>
        <w:lastRenderedPageBreak/>
        <w:t>опись документов дела подклеивается за верхний край к внутренней стороне лицевой обложки дела.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12.3.18.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12.4. Организация оперативного хранения документов.</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12.4.1. С момента заведения и до передачи в муниципальный архив Администрации </w:t>
      </w:r>
      <w:r w:rsidR="0059517E" w:rsidRPr="00166357">
        <w:rPr>
          <w:rFonts w:ascii="Times New Roman" w:eastAsia="Calibri" w:hAnsi="Times New Roman" w:cs="Times New Roman"/>
          <w:sz w:val="28"/>
          <w:szCs w:val="28"/>
          <w:lang w:eastAsia="ru-RU"/>
        </w:rPr>
        <w:t>Боханского района</w:t>
      </w:r>
      <w:r w:rsidRPr="00166357">
        <w:rPr>
          <w:rFonts w:ascii="Times New Roman" w:eastAsia="Calibri" w:hAnsi="Times New Roman" w:cs="Times New Roman"/>
          <w:sz w:val="28"/>
          <w:szCs w:val="28"/>
          <w:lang w:eastAsia="ru-RU"/>
        </w:rPr>
        <w:t xml:space="preserve"> дела хранятся по месту их формирования.</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Работники структурных подразделений, ответственные за делопроизводство, обязаны обеспечивать сохранность документов и дел.</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166357">
        <w:rPr>
          <w:rFonts w:ascii="Times New Roman" w:eastAsia="Calibri" w:hAnsi="Times New Roman" w:cs="Times New Roman"/>
          <w:spacing w:val="-4"/>
          <w:sz w:val="28"/>
          <w:szCs w:val="28"/>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12.4.2 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D5F35" w:rsidRPr="00166357" w:rsidRDefault="006D5F35" w:rsidP="0059517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 корешках обложек дел указываются индексы по номенклатуре.</w: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13. Подготовка документов к передаче на хранение </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в муниципальный архив Администрации </w:t>
      </w:r>
      <w:r w:rsidR="00A933AC" w:rsidRPr="00166357">
        <w:rPr>
          <w:rFonts w:ascii="Times New Roman" w:eastAsia="Calibri" w:hAnsi="Times New Roman" w:cs="Times New Roman"/>
          <w:b/>
          <w:sz w:val="28"/>
          <w:szCs w:val="28"/>
          <w:lang w:eastAsia="ru-RU"/>
        </w:rPr>
        <w:t>Боханского</w:t>
      </w:r>
      <w:r w:rsidRPr="00166357">
        <w:rPr>
          <w:rFonts w:ascii="Times New Roman" w:eastAsia="Calibri" w:hAnsi="Times New Roman" w:cs="Times New Roman"/>
          <w:b/>
          <w:sz w:val="28"/>
          <w:szCs w:val="28"/>
          <w:lang w:eastAsia="ru-RU"/>
        </w:rPr>
        <w:t xml:space="preserve"> района»; </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выделение к уничтожению документов с истекшим</w:t>
      </w:r>
      <w:r w:rsidR="002A356D" w:rsidRPr="00166357">
        <w:rPr>
          <w:rFonts w:ascii="Times New Roman" w:eastAsia="Calibri" w:hAnsi="Times New Roman" w:cs="Times New Roman"/>
          <w:b/>
          <w:sz w:val="28"/>
          <w:szCs w:val="28"/>
          <w:lang w:eastAsia="ru-RU"/>
        </w:rPr>
        <w:t>и</w:t>
      </w:r>
      <w:r w:rsidRPr="00166357">
        <w:rPr>
          <w:rFonts w:ascii="Times New Roman" w:eastAsia="Calibri" w:hAnsi="Times New Roman" w:cs="Times New Roman"/>
          <w:b/>
          <w:sz w:val="28"/>
          <w:szCs w:val="28"/>
          <w:lang w:eastAsia="ru-RU"/>
        </w:rPr>
        <w:t xml:space="preserve"> сроками хранения</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Документы Думы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госуд</w:t>
      </w:r>
      <w:r w:rsidR="00166357">
        <w:rPr>
          <w:rFonts w:ascii="Times New Roman" w:eastAsia="Calibri" w:hAnsi="Times New Roman" w:cs="Times New Roman"/>
          <w:sz w:val="28"/>
          <w:szCs w:val="28"/>
          <w:lang w:eastAsia="ru-RU"/>
        </w:rPr>
        <w:t xml:space="preserve">арственное хранение в </w:t>
      </w:r>
      <w:r w:rsidR="00166357" w:rsidRPr="00166357">
        <w:rPr>
          <w:rFonts w:ascii="Times New Roman" w:eastAsia="Calibri" w:hAnsi="Times New Roman" w:cs="Times New Roman"/>
          <w:sz w:val="28"/>
          <w:szCs w:val="28"/>
          <w:lang w:eastAsia="ru-RU"/>
        </w:rPr>
        <w:t>муниципальный архив</w:t>
      </w:r>
      <w:r w:rsidRPr="00166357">
        <w:rPr>
          <w:rFonts w:ascii="Times New Roman" w:eastAsia="Calibri" w:hAnsi="Times New Roman" w:cs="Times New Roman"/>
          <w:sz w:val="28"/>
          <w:szCs w:val="28"/>
          <w:lang w:eastAsia="ru-RU"/>
        </w:rPr>
        <w:t xml:space="preserve"> Администрации </w:t>
      </w:r>
      <w:r w:rsidR="00A933AC" w:rsidRPr="00166357">
        <w:rPr>
          <w:rFonts w:ascii="Times New Roman" w:eastAsia="Calibri" w:hAnsi="Times New Roman" w:cs="Times New Roman"/>
          <w:sz w:val="28"/>
          <w:szCs w:val="28"/>
          <w:lang w:eastAsia="ru-RU"/>
        </w:rPr>
        <w:t>Боханского</w:t>
      </w:r>
      <w:r w:rsidRPr="00166357">
        <w:rPr>
          <w:rFonts w:ascii="Times New Roman" w:eastAsia="Calibri" w:hAnsi="Times New Roman" w:cs="Times New Roman"/>
          <w:sz w:val="28"/>
          <w:szCs w:val="28"/>
          <w:lang w:eastAsia="ru-RU"/>
        </w:rPr>
        <w:t xml:space="preserve"> </w:t>
      </w:r>
      <w:r w:rsidR="00166357" w:rsidRPr="00166357">
        <w:rPr>
          <w:rFonts w:ascii="Times New Roman" w:eastAsia="Calibri" w:hAnsi="Times New Roman" w:cs="Times New Roman"/>
          <w:sz w:val="28"/>
          <w:szCs w:val="28"/>
          <w:lang w:eastAsia="ru-RU"/>
        </w:rPr>
        <w:t>районного муниципального</w:t>
      </w:r>
      <w:r w:rsidRPr="00166357">
        <w:rPr>
          <w:rFonts w:ascii="Times New Roman" w:eastAsia="Calibri" w:hAnsi="Times New Roman" w:cs="Times New Roman"/>
          <w:sz w:val="28"/>
          <w:szCs w:val="28"/>
          <w:lang w:eastAsia="ru-RU"/>
        </w:rPr>
        <w:t xml:space="preserve"> образования, как государственная часть Архивного фонда Российской Федерации.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66357">
        <w:rPr>
          <w:rFonts w:ascii="Times New Roman" w:eastAsia="Calibri" w:hAnsi="Times New Roman" w:cs="Times New Roman"/>
          <w:sz w:val="28"/>
          <w:szCs w:val="28"/>
          <w:u w:val="single"/>
          <w:lang w:eastAsia="ru-RU"/>
        </w:rPr>
        <w:t>13.1.  Экспертиза ценности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13.1.2. В ходе экспертизы проводится отбор документов для хранения и уничтожения: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отбор документов постоянного и временных (свыше 10 лет) сроков хранения, в том числе по личному составу, для передачи в </w:t>
      </w:r>
      <w:r w:rsidR="00166357" w:rsidRPr="00166357">
        <w:rPr>
          <w:rFonts w:ascii="Times New Roman" w:eastAsia="Calibri" w:hAnsi="Times New Roman" w:cs="Times New Roman"/>
          <w:sz w:val="28"/>
          <w:szCs w:val="28"/>
          <w:lang w:eastAsia="ru-RU"/>
        </w:rPr>
        <w:t>муниципальный архив</w:t>
      </w:r>
      <w:r w:rsidRPr="00166357">
        <w:rPr>
          <w:rFonts w:ascii="Times New Roman" w:eastAsia="Calibri" w:hAnsi="Times New Roman" w:cs="Times New Roman"/>
          <w:sz w:val="28"/>
          <w:szCs w:val="28"/>
          <w:lang w:eastAsia="ru-RU"/>
        </w:rPr>
        <w:t xml:space="preserve"> Администрации муниципального образования;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выделение к уничтожению дел за предыдущие годы, сроки хранения которых истекли.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13.1.3. Одновременно проверяется качество и полнота номенклатуры дел, правильность определения сроков хранения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Дела постоянного и временных (свыше 10 лет) сроков хранения передаются в </w:t>
      </w:r>
      <w:r w:rsidR="00166357" w:rsidRPr="00166357">
        <w:rPr>
          <w:rFonts w:ascii="Times New Roman" w:eastAsia="Calibri" w:hAnsi="Times New Roman" w:cs="Times New Roman"/>
          <w:sz w:val="28"/>
          <w:szCs w:val="28"/>
          <w:lang w:eastAsia="ru-RU"/>
        </w:rPr>
        <w:t>муниципальный архив не</w:t>
      </w:r>
      <w:r w:rsidRPr="00166357">
        <w:rPr>
          <w:rFonts w:ascii="Times New Roman" w:eastAsia="Calibri" w:hAnsi="Times New Roman" w:cs="Times New Roman"/>
          <w:sz w:val="28"/>
          <w:szCs w:val="28"/>
          <w:lang w:eastAsia="ru-RU"/>
        </w:rPr>
        <w:t xml:space="preserve"> ранее чем через один год и не позднее чем через три года после завершения дел в делопроизводстве. Передача дел в </w:t>
      </w:r>
      <w:r w:rsidR="00166357" w:rsidRPr="00166357">
        <w:rPr>
          <w:rFonts w:ascii="Times New Roman" w:eastAsia="Calibri" w:hAnsi="Times New Roman" w:cs="Times New Roman"/>
          <w:sz w:val="28"/>
          <w:szCs w:val="28"/>
          <w:lang w:eastAsia="ru-RU"/>
        </w:rPr>
        <w:t>муниципальный архив</w:t>
      </w:r>
      <w:r w:rsidRPr="00166357">
        <w:rPr>
          <w:rFonts w:ascii="Times New Roman" w:eastAsia="Calibri" w:hAnsi="Times New Roman" w:cs="Times New Roman"/>
          <w:sz w:val="28"/>
          <w:szCs w:val="28"/>
          <w:lang w:eastAsia="ru-RU"/>
        </w:rPr>
        <w:t xml:space="preserve"> Администрации муниципального образования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Дела временных (до 10 лет включительно) сроков хранения в муниципальный архив Администрации не передаются и подлежат выделению к уничтожению по истечении срока их хранения. Составляется акт о выделении к уничтожению документов, не подлежащих хранению, если не предусмотренный для них срок хранения истек к 1 января года, в котором составлен акт.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13.1.4. Дела с отметкой «ЭПК», прошедшие экспертизу ценности, включаются в акт, при этом отметка «ЭПК» в акте не указывается.</w:t>
      </w:r>
    </w:p>
    <w:p w:rsidR="006D5F35" w:rsidRPr="00166357" w:rsidRDefault="00ED607D"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43" w:history="1">
        <w:r w:rsidR="006D5F35" w:rsidRPr="00166357">
          <w:rPr>
            <w:rFonts w:ascii="Times New Roman" w:eastAsia="Calibri" w:hAnsi="Times New Roman" w:cs="Times New Roman"/>
            <w:color w:val="0000FF"/>
            <w:sz w:val="28"/>
            <w:szCs w:val="28"/>
            <w:u w:val="single"/>
            <w:lang w:eastAsia="ru-RU"/>
          </w:rPr>
          <w:t>Акт</w:t>
        </w:r>
      </w:hyperlink>
      <w:r w:rsidR="006D5F35" w:rsidRPr="00166357">
        <w:rPr>
          <w:rFonts w:ascii="Times New Roman" w:eastAsia="Calibri" w:hAnsi="Times New Roman" w:cs="Times New Roman"/>
          <w:sz w:val="28"/>
          <w:szCs w:val="28"/>
          <w:lang w:eastAsia="ru-RU"/>
        </w:rPr>
        <w:t xml:space="preserve"> о выделении к уничтожению документов, не подлежащих хранению, утверждается мэром муниципального образования после утверждения ЭПК Архивного агентства Иркутской области или муниципальным архивом согласно предоставленным ему полномочиям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переданы на утилизацию.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Передача дел, выделенных к уничтожению, на утилизацию оформляется приемо-сдаточной накладной.</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номенклатуре дел проставляются отметки об уничтожении документов с указанием даты и номера акта, заверяемые подписью делопроизводителя.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6D5F35" w:rsidRPr="00166357" w:rsidRDefault="00ED607D"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44" w:history="1">
        <w:r w:rsidR="006D5F35" w:rsidRPr="00166357">
          <w:rPr>
            <w:rFonts w:ascii="Times New Roman" w:eastAsia="Calibri" w:hAnsi="Times New Roman" w:cs="Times New Roman"/>
            <w:color w:val="0000FF"/>
            <w:sz w:val="28"/>
            <w:szCs w:val="28"/>
            <w:u w:val="single"/>
            <w:lang w:eastAsia="ru-RU"/>
          </w:rPr>
          <w:t>Акты</w:t>
        </w:r>
      </w:hyperlink>
      <w:r w:rsidR="006D5F35" w:rsidRPr="00166357">
        <w:rPr>
          <w:rFonts w:ascii="Times New Roman" w:eastAsia="Calibri" w:hAnsi="Times New Roman" w:cs="Times New Roman"/>
          <w:sz w:val="28"/>
          <w:szCs w:val="28"/>
          <w:lang w:eastAsia="ru-RU"/>
        </w:rPr>
        <w:t xml:space="preserve"> о выделении к уничтожению документов, не подлежащих хранению, хранятся постоянно в деле фонда.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13.1.5. Для организации и проведения экспертизы ценности документов, отбора их на государственное хранение в Думе создается экспертная комиссия.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Экспертная комиссия создается из числа наиболее квалифицированных работников в количестве не менее 3 человек с обязательным включением в состав специалиста муниципального архива Администрации муниципального образования.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Функции и права экспертной комиссии определяются положением об экспертной комиссии, которое согласовывается </w:t>
      </w:r>
      <w:r w:rsidR="00166357" w:rsidRPr="00166357">
        <w:rPr>
          <w:rFonts w:ascii="Times New Roman" w:eastAsia="Calibri" w:hAnsi="Times New Roman" w:cs="Times New Roman"/>
          <w:sz w:val="28"/>
          <w:szCs w:val="28"/>
          <w:lang w:eastAsia="ru-RU"/>
        </w:rPr>
        <w:t>с Архивным</w:t>
      </w:r>
      <w:r w:rsidRPr="00166357">
        <w:rPr>
          <w:rFonts w:ascii="Times New Roman" w:eastAsia="Calibri" w:hAnsi="Times New Roman" w:cs="Times New Roman"/>
          <w:sz w:val="28"/>
          <w:szCs w:val="28"/>
          <w:lang w:eastAsia="ru-RU"/>
        </w:rPr>
        <w:t xml:space="preserve"> агентством Иркутской области или со специалистом муниципального </w:t>
      </w:r>
      <w:r w:rsidR="00166357" w:rsidRPr="00166357">
        <w:rPr>
          <w:rFonts w:ascii="Times New Roman" w:eastAsia="Calibri" w:hAnsi="Times New Roman" w:cs="Times New Roman"/>
          <w:sz w:val="28"/>
          <w:szCs w:val="28"/>
          <w:lang w:eastAsia="ru-RU"/>
        </w:rPr>
        <w:t>архива Администрации</w:t>
      </w:r>
      <w:r w:rsidRPr="00166357">
        <w:rPr>
          <w:rFonts w:ascii="Times New Roman" w:eastAsia="Calibri" w:hAnsi="Times New Roman" w:cs="Times New Roman"/>
          <w:sz w:val="28"/>
          <w:szCs w:val="28"/>
          <w:lang w:eastAsia="ru-RU"/>
        </w:rPr>
        <w:t xml:space="preserve"> муниципального образования в соответствии с предоставленными ему </w:t>
      </w:r>
      <w:r w:rsidR="00166357" w:rsidRPr="00166357">
        <w:rPr>
          <w:rFonts w:ascii="Times New Roman" w:eastAsia="Calibri" w:hAnsi="Times New Roman" w:cs="Times New Roman"/>
          <w:sz w:val="28"/>
          <w:szCs w:val="28"/>
          <w:lang w:eastAsia="ru-RU"/>
        </w:rPr>
        <w:t>полномочиями и</w:t>
      </w:r>
      <w:r w:rsidRPr="00166357">
        <w:rPr>
          <w:rFonts w:ascii="Times New Roman" w:eastAsia="Calibri" w:hAnsi="Times New Roman" w:cs="Times New Roman"/>
          <w:sz w:val="28"/>
          <w:szCs w:val="28"/>
          <w:lang w:eastAsia="ru-RU"/>
        </w:rPr>
        <w:t xml:space="preserve"> утверждается распоряжением Администрации.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Экспертная комиссия осуществляет следующие функции:</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рассматривает номенклатуру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рассматривает описи дел постоянного хранения, подлежащие передаче в </w:t>
      </w:r>
      <w:r w:rsidR="0059517E" w:rsidRPr="00166357">
        <w:rPr>
          <w:rFonts w:ascii="Times New Roman" w:eastAsia="Calibri" w:hAnsi="Times New Roman" w:cs="Times New Roman"/>
          <w:sz w:val="28"/>
          <w:szCs w:val="28"/>
          <w:lang w:eastAsia="ru-RU"/>
        </w:rPr>
        <w:t>муниципальный архив</w:t>
      </w:r>
      <w:r w:rsidRPr="00166357">
        <w:rPr>
          <w:rFonts w:ascii="Times New Roman" w:eastAsia="Calibri" w:hAnsi="Times New Roman" w:cs="Times New Roman"/>
          <w:sz w:val="28"/>
          <w:szCs w:val="28"/>
          <w:lang w:eastAsia="ru-RU"/>
        </w:rPr>
        <w:t xml:space="preserve"> Администрации муниципального образования;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определяет сроки хранения дел, которые не предусмотрены в перечне;</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рассматривает акты о выделении к уничтожению дел, не подлежащих дальнейшему хранению.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13.1.6. Экспертиза ценности документов должна осуществляться по завершении делопроизводственного года.</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Отбор документов проводится на основании перечня документов</w:t>
      </w:r>
      <w:r w:rsidRPr="00166357">
        <w:rPr>
          <w:rFonts w:ascii="Times New Roman" w:eastAsia="Calibri" w:hAnsi="Times New Roman" w:cs="Times New Roman"/>
          <w:sz w:val="28"/>
          <w:szCs w:val="28"/>
          <w:lang w:eastAsia="ru-RU"/>
        </w:rPr>
        <w:br/>
        <w:t>с указанием сроков хранения и номенклатуры дел (приложение № 14).</w:t>
      </w:r>
      <w:r w:rsidRPr="00166357">
        <w:rPr>
          <w:rFonts w:ascii="Times New Roman" w:eastAsia="Calibri" w:hAnsi="Times New Roman" w:cs="Times New Roman"/>
          <w:sz w:val="28"/>
          <w:szCs w:val="28"/>
          <w:lang w:eastAsia="ru-RU"/>
        </w:rPr>
        <w:br/>
        <w:t>Не допускается отбор документов для хранения и выделения к уничтожению только на основании заголовков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13.1.7.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муниципальный архив.</w:t>
      </w:r>
    </w:p>
    <w:p w:rsidR="006D5F35" w:rsidRPr="00166357" w:rsidRDefault="006D5F35" w:rsidP="0059517E">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13.1.8. При составлении описи дел соблюдаются следующие требования: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заголовки дел вносятся в опись в соответствии с систематизацией дел в номенклатуре дел;</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 порядок нумерации дел в описи - валовый;</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 графы описи заполняются в соответствии с теми сведениями, которые вынесены на обложку дела;</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 при внесении в опись подряд дел (томов, частей) с одинаковыми заголовками заголовки всех дел (томов, частей) пишутся полностью;</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 графа описи «Примечания» используется для отметок о приеме дел, особенностях их физического состояния, о передаче дел другим структурным </w:t>
      </w:r>
      <w:r w:rsidRPr="00166357">
        <w:rPr>
          <w:rFonts w:ascii="Times New Roman" w:eastAsia="Calibri" w:hAnsi="Times New Roman" w:cs="Times New Roman"/>
          <w:sz w:val="28"/>
          <w:szCs w:val="28"/>
          <w:lang w:eastAsia="ru-RU"/>
        </w:rPr>
        <w:lastRenderedPageBreak/>
        <w:t>подразделением со ссылкой на акт, о наличии копий.</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13.1.9.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6D5F35" w:rsidRPr="00166357" w:rsidRDefault="006D5F35" w:rsidP="005951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6D5F35" w:rsidRPr="00166357" w:rsidRDefault="006D5F35" w:rsidP="005951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13.1.10. Порядок присвоения номеров описям дел структурных подразделений устанавливается по согласованию с архивом организации.</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13.1.11. Описи дел структурного подразделения организации составляются в трех экземплярах на бумажном носителе, два из которых передается вместе с делами в архив организации, а третий остается в качестве контрольного экземпляра в структурном подразделении.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w:t>
      </w:r>
      <w:r w:rsidR="00166357" w:rsidRPr="00166357">
        <w:rPr>
          <w:rFonts w:ascii="Times New Roman" w:eastAsia="Calibri" w:hAnsi="Times New Roman" w:cs="Times New Roman"/>
          <w:sz w:val="28"/>
          <w:szCs w:val="28"/>
          <w:lang w:eastAsia="ru-RU"/>
        </w:rPr>
        <w:t>разделов) (</w:t>
      </w:r>
      <w:r w:rsidRPr="00166357">
        <w:rPr>
          <w:rFonts w:ascii="Times New Roman" w:eastAsia="Calibri" w:hAnsi="Times New Roman" w:cs="Times New Roman"/>
          <w:sz w:val="28"/>
          <w:szCs w:val="28"/>
          <w:lang w:eastAsia="ru-RU"/>
        </w:rPr>
        <w:t>приложения № 15 – № 17).</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13.1.12. При подготовке электронных документов, отобранных к передаче в муниципальный архив, выполняются следующие основные процедуры работы с документами:</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формирование в информационной системе описей электронных дел, документов структурных подразделений;</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формирование в информационной системе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формирование в информационной системе электронных дел, являющихся совокупностью контейнеров электронных документов или контейнером электронного документа;</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миграция электронных документов на физически обособленные материальные носители, если документы передаются в муниципальный архив не по информационно-коммуникационным каналам;</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проверка воспроизводимости электронных документов;</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проверка электронных документов на наличие вредоносных компьютерных программ;</w:t>
      </w:r>
    </w:p>
    <w:p w:rsidR="006D5F35" w:rsidRPr="00166357" w:rsidRDefault="006D5F35" w:rsidP="0059517E">
      <w:pPr>
        <w:shd w:val="clear" w:color="auto" w:fill="FFFFFF"/>
        <w:tabs>
          <w:tab w:val="left" w:pos="900"/>
        </w:tabs>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6D5F35" w:rsidRPr="00166357" w:rsidRDefault="006D5F35" w:rsidP="005951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13.1.13.  Отбор документов к уничтожению с истекшими сроками </w:t>
      </w:r>
      <w:r w:rsidRPr="00166357">
        <w:rPr>
          <w:rFonts w:ascii="Times New Roman" w:eastAsia="Calibri" w:hAnsi="Times New Roman" w:cs="Times New Roman"/>
          <w:sz w:val="28"/>
          <w:szCs w:val="28"/>
          <w:lang w:eastAsia="ru-RU"/>
        </w:rPr>
        <w:lastRenderedPageBreak/>
        <w:t>хранения проводится после составления описи дел постоянного хранения.</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66357">
        <w:rPr>
          <w:rFonts w:ascii="Times New Roman" w:eastAsia="Calibri" w:hAnsi="Times New Roman" w:cs="Times New Roman"/>
          <w:sz w:val="28"/>
          <w:szCs w:val="28"/>
          <w:lang w:eastAsia="ru-RU"/>
        </w:rPr>
        <w:t xml:space="preserve">13.1.14. Акт о выделении к уничтожению документов составляется, как правило, на все дела Администрации (Приложение № 18). </w:t>
      </w:r>
      <w:r w:rsidRPr="00166357">
        <w:rPr>
          <w:rFonts w:ascii="Times New Roman" w:eastAsia="Calibri" w:hAnsi="Times New Roman" w:cs="Times New Roman"/>
          <w:color w:val="000000"/>
          <w:sz w:val="28"/>
          <w:szCs w:val="28"/>
          <w:lang w:eastAsia="ru-RU"/>
        </w:rPr>
        <w:t xml:space="preserve">После истечения сроков, установленных для хранения электронных документов, на основании </w:t>
      </w:r>
      <w:r w:rsidR="00166357" w:rsidRPr="00166357">
        <w:rPr>
          <w:rFonts w:ascii="Times New Roman" w:eastAsia="Calibri" w:hAnsi="Times New Roman" w:cs="Times New Roman"/>
          <w:color w:val="000000"/>
          <w:sz w:val="28"/>
          <w:szCs w:val="28"/>
          <w:lang w:eastAsia="ru-RU"/>
        </w:rPr>
        <w:t>акта к</w:t>
      </w:r>
      <w:r w:rsidRPr="00166357">
        <w:rPr>
          <w:rFonts w:ascii="Times New Roman" w:eastAsia="Calibri" w:hAnsi="Times New Roman" w:cs="Times New Roman"/>
          <w:color w:val="000000"/>
          <w:sz w:val="28"/>
          <w:szCs w:val="28"/>
          <w:lang w:eastAsia="ru-RU"/>
        </w:rPr>
        <w:t xml:space="preserve"> уничтожению документов электронные документы подлежат уничтожению.</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13.1.15. При первичном представлении описей в муниципальный архив, а также в связи с изменением структуры составляются историческая справка к архивному фонду Думы и предисловия к ним.</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13.1.16. В муниципальный архив передаются дела с исполненными документами постоянного срока хранения. Их передача производится только по описям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В период подготовки дел к передаче в муниципальный архив делопроизводителем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Все выявленные при проверке недостатки в формировании и оформлении дел работники обязаны устранить.</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13.1.17. Прием каждого дела производится работником муниципального </w:t>
      </w:r>
      <w:r w:rsidR="0059517E" w:rsidRPr="00166357">
        <w:rPr>
          <w:rFonts w:ascii="Times New Roman" w:eastAsia="Calibri" w:hAnsi="Times New Roman" w:cs="Times New Roman"/>
          <w:sz w:val="28"/>
          <w:szCs w:val="28"/>
          <w:lang w:eastAsia="ru-RU"/>
        </w:rPr>
        <w:t>архива в</w:t>
      </w:r>
      <w:r w:rsidRPr="00166357">
        <w:rPr>
          <w:rFonts w:ascii="Times New Roman" w:eastAsia="Calibri" w:hAnsi="Times New Roman" w:cs="Times New Roman"/>
          <w:sz w:val="28"/>
          <w:szCs w:val="28"/>
          <w:lang w:eastAsia="ru-RU"/>
        </w:rPr>
        <w:t xml:space="preserve"> присутствии работника, ответственного за формирование архива. При этом на обоих экземплярах описи против каждого дела, включенного в нее, делается отметка о наличии дела. </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13.1.18. Дела передаются на хранение в муниципальный архив в соответствии с графиком передачи документов, утвержденным мэром муниципального образования или иным уполномоченным им лицом.</w:t>
      </w:r>
    </w:p>
    <w:p w:rsidR="0059517E" w:rsidRPr="00166357" w:rsidRDefault="0059517E"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9517E" w:rsidRPr="00166357" w:rsidRDefault="0059517E"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9517E" w:rsidRPr="00166357" w:rsidRDefault="0059517E"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9517E" w:rsidRPr="00166357" w:rsidRDefault="0059517E" w:rsidP="0059517E">
      <w:pPr>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59517E" w:rsidRPr="00166357" w:rsidRDefault="0059517E" w:rsidP="0059517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66357">
        <w:rPr>
          <w:rFonts w:ascii="Times New Roman" w:eastAsia="Times New Roman" w:hAnsi="Times New Roman" w:cs="Times New Roman"/>
          <w:sz w:val="28"/>
          <w:szCs w:val="28"/>
          <w:bdr w:val="none" w:sz="0" w:space="0" w:color="auto" w:frame="1"/>
          <w:lang w:eastAsia="ru-RU"/>
        </w:rPr>
        <w:t>СОГЛАСОВАНО</w:t>
      </w:r>
    </w:p>
    <w:p w:rsidR="0059517E" w:rsidRPr="00166357" w:rsidRDefault="0059517E" w:rsidP="005951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9517E" w:rsidRPr="00166357" w:rsidRDefault="0059517E" w:rsidP="0059517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66357">
        <w:rPr>
          <w:rFonts w:ascii="Times New Roman" w:eastAsia="Times New Roman" w:hAnsi="Times New Roman" w:cs="Times New Roman"/>
          <w:sz w:val="28"/>
          <w:szCs w:val="28"/>
          <w:bdr w:val="none" w:sz="0" w:space="0" w:color="auto" w:frame="1"/>
          <w:lang w:eastAsia="ru-RU"/>
        </w:rPr>
        <w:t>Протокол ЭПК архивного агентства</w:t>
      </w:r>
    </w:p>
    <w:p w:rsidR="0059517E" w:rsidRPr="00166357" w:rsidRDefault="0059517E" w:rsidP="0059517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66357">
        <w:rPr>
          <w:rFonts w:ascii="Times New Roman" w:eastAsia="Times New Roman" w:hAnsi="Times New Roman" w:cs="Times New Roman"/>
          <w:sz w:val="28"/>
          <w:szCs w:val="28"/>
          <w:bdr w:val="none" w:sz="0" w:space="0" w:color="auto" w:frame="1"/>
          <w:lang w:eastAsia="ru-RU"/>
        </w:rPr>
        <w:t>Иркутской области</w:t>
      </w:r>
    </w:p>
    <w:p w:rsidR="0059517E" w:rsidRPr="00166357" w:rsidRDefault="0059517E" w:rsidP="0059517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66357">
        <w:rPr>
          <w:rFonts w:ascii="Times New Roman" w:eastAsia="Times New Roman" w:hAnsi="Times New Roman" w:cs="Times New Roman"/>
          <w:sz w:val="28"/>
          <w:szCs w:val="28"/>
          <w:bdr w:val="none" w:sz="0" w:space="0" w:color="auto" w:frame="1"/>
          <w:lang w:eastAsia="ru-RU"/>
        </w:rPr>
        <w:t>от _________2023 г. № _____</w:t>
      </w:r>
    </w:p>
    <w:p w:rsidR="006D5F35" w:rsidRPr="00166357" w:rsidRDefault="006D5F35" w:rsidP="005951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5F35" w:rsidRPr="00166357" w:rsidRDefault="006D5F35" w:rsidP="0059517E">
      <w:pPr>
        <w:keepNext/>
        <w:tabs>
          <w:tab w:val="left" w:pos="664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59517E" w:rsidRPr="00166357" w:rsidRDefault="0059517E" w:rsidP="0059517E">
      <w:pPr>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СХЕМА</w:t>
      </w:r>
      <w:r w:rsidRPr="00166357">
        <w:rPr>
          <w:rFonts w:ascii="Times New Roman" w:eastAsia="Calibri" w:hAnsi="Times New Roman" w:cs="Times New Roman"/>
          <w:sz w:val="28"/>
          <w:szCs w:val="28"/>
          <w:lang w:eastAsia="ru-RU"/>
        </w:rPr>
        <w:br/>
        <w:t xml:space="preserve">расположения реквизитов и границ зон углового бланка </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Формат А4</w:t>
      </w: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297"/>
        <w:gridCol w:w="333"/>
        <w:gridCol w:w="163"/>
        <w:gridCol w:w="168"/>
        <w:gridCol w:w="371"/>
        <w:gridCol w:w="798"/>
        <w:gridCol w:w="664"/>
        <w:gridCol w:w="664"/>
        <w:gridCol w:w="664"/>
        <w:gridCol w:w="665"/>
        <w:gridCol w:w="401"/>
        <w:gridCol w:w="699"/>
        <w:gridCol w:w="725"/>
        <w:gridCol w:w="725"/>
        <w:gridCol w:w="725"/>
        <w:gridCol w:w="662"/>
        <w:gridCol w:w="631"/>
      </w:tblGrid>
      <w:tr w:rsidR="006D5F35" w:rsidRPr="00166357" w:rsidTr="001B46E1">
        <w:tc>
          <w:tcPr>
            <w:tcW w:w="577" w:type="dxa"/>
            <w:gridSpan w:val="2"/>
            <w:tcBorders>
              <w:top w:val="nil"/>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1" allowOverlap="1">
                      <wp:simplePos x="0" y="0"/>
                      <wp:positionH relativeFrom="character">
                        <wp:align>center</wp:align>
                      </wp:positionH>
                      <wp:positionV relativeFrom="paragraph">
                        <wp:posOffset>28574</wp:posOffset>
                      </wp:positionV>
                      <wp:extent cx="431800" cy="0"/>
                      <wp:effectExtent l="38100" t="76200" r="2540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A7F466" id="Прямая соединительная линия 29" o:spid="_x0000_s1026" style="position:absolute;z-index:251659264;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">
                      <v:stroke startarrow="open" startarrowlength="short" endarrow="open" endarrowlength="short"/>
                    </v:line>
                  </w:pict>
                </mc:Fallback>
              </mc:AlternateContent>
            </w:r>
          </w:p>
        </w:tc>
        <w:tc>
          <w:tcPr>
            <w:tcW w:w="2809" w:type="dxa"/>
            <w:gridSpan w:val="4"/>
            <w:tcBorders>
              <w:top w:val="nil"/>
              <w:left w:val="single" w:sz="4" w:space="0" w:color="auto"/>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73</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0288" behindDoc="0" locked="0" layoutInCell="1" allowOverlap="1">
                      <wp:simplePos x="0" y="0"/>
                      <wp:positionH relativeFrom="character">
                        <wp:align>center</wp:align>
                      </wp:positionH>
                      <wp:positionV relativeFrom="paragraph">
                        <wp:posOffset>28574</wp:posOffset>
                      </wp:positionV>
                      <wp:extent cx="1666875" cy="0"/>
                      <wp:effectExtent l="38100" t="76200" r="9525"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1A791A" id="Прямая соединительная линия 28" o:spid="_x0000_s1026" style="position:absolute;z-index:251660288;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1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">
                      <v:stroke startarrow="open" startarrowlength="short" endarrow="open" endarrowlength="short"/>
                    </v:line>
                  </w:pict>
                </mc:Fallback>
              </mc:AlternateContent>
            </w:r>
          </w:p>
        </w:tc>
        <w:tc>
          <w:tcPr>
            <w:tcW w:w="420" w:type="dxa"/>
            <w:tcBorders>
              <w:top w:val="nil"/>
              <w:left w:val="single" w:sz="4" w:space="0" w:color="auto"/>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080" w:type="dxa"/>
            <w:gridSpan w:val="4"/>
            <w:tcBorders>
              <w:top w:val="nil"/>
              <w:left w:val="single" w:sz="4" w:space="0" w:color="auto"/>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88</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1312" behindDoc="0" locked="0" layoutInCell="1" allowOverlap="1">
                      <wp:simplePos x="0" y="0"/>
                      <wp:positionH relativeFrom="character">
                        <wp:align>center</wp:align>
                      </wp:positionH>
                      <wp:positionV relativeFrom="paragraph">
                        <wp:posOffset>28574</wp:posOffset>
                      </wp:positionV>
                      <wp:extent cx="1811020" cy="0"/>
                      <wp:effectExtent l="38100" t="76200" r="17780" b="762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117929" id="Прямая соединительная линия 27" o:spid="_x0000_s1026" style="position:absolute;z-index:251661312;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14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">
                      <v:stroke startarrow="open" startarrowlength="short" endarrow="open" endarrowlength="short"/>
                    </v:line>
                  </w:pict>
                </mc:Fallback>
              </mc:AlternateContent>
            </w: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62336" behindDoc="0" locked="0" layoutInCell="1" allowOverlap="1">
                      <wp:simplePos x="0" y="0"/>
                      <wp:positionH relativeFrom="character">
                        <wp:align>center</wp:align>
                      </wp:positionH>
                      <wp:positionV relativeFrom="paragraph">
                        <wp:posOffset>28574</wp:posOffset>
                      </wp:positionV>
                      <wp:extent cx="370840" cy="0"/>
                      <wp:effectExtent l="38100" t="76200" r="10160" b="762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21381D" id="Прямая соединительная линия 26" o:spid="_x0000_s1026" style="position:absolute;z-index:251662336;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BcE2NYYwIAAJUEAAAOAAAAAAAAAAAAAAAAAC4CAABkcnMvZTJvRG9j&#10;LnhtbFBLAQItABQABgAIAAAAIQBkS+mS2QAAAAMBAAAPAAAAAAAAAAAAAAAAAL0EAABkcnMvZG93&#10;bnJldi54bWxQSwUGAAAAAAQABADzAAAAwwUAAAAA&#10;">
                      <v:stroke startarrow="open" startarrowlength="short" endarrow="open" endarrowlength="short"/>
                    </v:line>
                  </w:pict>
                </mc:Fallback>
              </mc:AlternateConten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3360" behindDoc="1" locked="0" layoutInCell="1" allowOverlap="0">
                      <wp:simplePos x="0" y="0"/>
                      <wp:positionH relativeFrom="column">
                        <wp:posOffset>266699</wp:posOffset>
                      </wp:positionH>
                      <wp:positionV relativeFrom="page">
                        <wp:posOffset>74930</wp:posOffset>
                      </wp:positionV>
                      <wp:extent cx="0" cy="1259840"/>
                      <wp:effectExtent l="76200" t="38100" r="76200" b="355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E8DAE5" id="Прямая соединительная линия 2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1pt,5.9pt" to="21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" o:allowoverlap="f">
                      <v:stroke startarrow="open" startarrowlength="short" endarrow="open" endarrowlength="short"/>
                      <w10:wrap anchory="page"/>
                    </v:line>
                  </w:pict>
                </mc:Fallback>
              </mc:AlternateConten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51</w:t>
            </w:r>
          </w:p>
        </w:tc>
        <w:tc>
          <w:tcPr>
            <w:tcW w:w="703" w:type="dxa"/>
            <w:gridSpan w:val="3"/>
            <w:tcBorders>
              <w:top w:val="single" w:sz="4" w:space="0" w:color="auto"/>
              <w:left w:val="nil"/>
              <w:bottom w:val="single" w:sz="4" w:space="0" w:color="auto"/>
              <w:right w:val="single" w:sz="4" w:space="0" w:color="auto"/>
            </w:tcBorders>
            <w:vAlign w:val="cente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4384" behindDoc="1" locked="0" layoutInCell="1" allowOverlap="0">
                      <wp:simplePos x="0" y="0"/>
                      <wp:positionH relativeFrom="column">
                        <wp:posOffset>259079</wp:posOffset>
                      </wp:positionH>
                      <wp:positionV relativeFrom="line">
                        <wp:posOffset>0</wp:posOffset>
                      </wp:positionV>
                      <wp:extent cx="0" cy="187325"/>
                      <wp:effectExtent l="76200" t="38100" r="38100" b="412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5D67CE" id="Прямая соединительная линия 24"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" o:allowoverlap="f">
                      <v:stroke startarrow="open" startarrowlength="short" endarrow="open" endarrowlength="short"/>
                      <w10:wrap anchory="line"/>
                    </v:line>
                  </w:pict>
                </mc:Fallback>
              </mc:AlternateContent>
            </w:r>
            <w:r w:rsidR="006D5F35" w:rsidRPr="00166357">
              <w:rPr>
                <w:rFonts w:ascii="Times New Roman" w:eastAsia="Calibri" w:hAnsi="Times New Roman" w:cs="Times New Roman"/>
                <w:sz w:val="28"/>
                <w:szCs w:val="28"/>
                <w:lang w:eastAsia="ru-RU"/>
              </w:rPr>
              <w:t>3</w:t>
            </w:r>
          </w:p>
        </w:tc>
        <w:tc>
          <w:tcPr>
            <w:tcW w:w="831" w:type="dxa"/>
            <w:tcBorders>
              <w:top w:val="single" w:sz="4" w:space="0" w:color="auto"/>
              <w:left w:val="single" w:sz="4" w:space="0" w:color="auto"/>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2809" w:type="dxa"/>
            <w:gridSpan w:val="4"/>
            <w:tcBorders>
              <w:top w:val="single" w:sz="4" w:space="0" w:color="auto"/>
              <w:left w:val="single" w:sz="4" w:space="0" w:color="auto"/>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single" w:sz="4" w:space="0" w:color="auto"/>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080" w:type="dxa"/>
            <w:gridSpan w:val="4"/>
            <w:tcBorders>
              <w:top w:val="single" w:sz="4" w:space="0" w:color="auto"/>
              <w:left w:val="single" w:sz="4" w:space="0" w:color="auto"/>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5408" behindDoc="1" locked="0" layoutInCell="1" allowOverlap="1">
                      <wp:simplePos x="0" y="0"/>
                      <wp:positionH relativeFrom="column">
                        <wp:posOffset>76199</wp:posOffset>
                      </wp:positionH>
                      <wp:positionV relativeFrom="page">
                        <wp:posOffset>72390</wp:posOffset>
                      </wp:positionV>
                      <wp:extent cx="0" cy="6279515"/>
                      <wp:effectExtent l="76200" t="38100" r="38100" b="450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951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460AB8" id="Прямая соединительная линия 23"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a4ZAIAAJYEAAAOAAAAZHJzL2Uyb0RvYy54bWysVM1uEzEQviPxDpbv6WbTJDS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">
                      <v:stroke startarrow="open" startarrowlength="short" endarrow="open" endarrowlength="short"/>
                      <w10:wrap anchory="page"/>
                    </v:line>
                  </w:pict>
                </mc:Fallback>
              </mc:AlternateContent>
            </w: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single" w:sz="4" w:space="0" w:color="auto"/>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6432" behindDoc="1" locked="0" layoutInCell="1" allowOverlap="0">
                      <wp:simplePos x="0" y="0"/>
                      <wp:positionH relativeFrom="column">
                        <wp:posOffset>342899</wp:posOffset>
                      </wp:positionH>
                      <wp:positionV relativeFrom="line">
                        <wp:posOffset>22860</wp:posOffset>
                      </wp:positionV>
                      <wp:extent cx="0" cy="547370"/>
                      <wp:effectExtent l="76200" t="38100" r="38100" b="431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1785AE" id="Прямая соединительная линия 22"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" o:allowoverlap="f">
                      <v:stroke startarrow="open" startarrowlength="short" endarrow="open" endarrowlength="short"/>
                      <w10:wrap anchory="line"/>
                    </v:line>
                  </w:pict>
                </mc:Fallback>
              </mc:AlternateConten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08</w:t>
            </w: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2</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3</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4</w:t>
            </w:r>
          </w:p>
        </w:tc>
        <w:tc>
          <w:tcPr>
            <w:tcW w:w="703"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5</w:t>
            </w: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7456" behindDoc="1" locked="0" layoutInCell="1" allowOverlap="1">
                      <wp:simplePos x="0" y="0"/>
                      <wp:positionH relativeFrom="column">
                        <wp:posOffset>266699</wp:posOffset>
                      </wp:positionH>
                      <wp:positionV relativeFrom="page">
                        <wp:posOffset>864235</wp:posOffset>
                      </wp:positionV>
                      <wp:extent cx="0" cy="331470"/>
                      <wp:effectExtent l="76200" t="38100" r="76200" b="304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EF5B73" id="Прямая соединительная линия 21"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1pt,68.05pt" to="21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">
                      <v:stroke startarrow="open" startarrowlength="short" endarrow="open" endarrowlength="short"/>
                      <w10:wrap anchory="page"/>
                    </v:line>
                  </w:pict>
                </mc:Fallback>
              </mc:AlternateContent>
            </w: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8480" behindDoc="1" locked="0" layoutInCell="1" allowOverlap="0">
                      <wp:simplePos x="0" y="0"/>
                      <wp:positionH relativeFrom="column">
                        <wp:posOffset>266699</wp:posOffset>
                      </wp:positionH>
                      <wp:positionV relativeFrom="page">
                        <wp:posOffset>56515</wp:posOffset>
                      </wp:positionV>
                      <wp:extent cx="0" cy="725805"/>
                      <wp:effectExtent l="76200" t="38100" r="57150" b="361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C9A684" id="Прямая соединительная линия 20"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1pt,4.45pt" to="21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" o:allowoverlap="f">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22</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1</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2</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5</w:t>
            </w: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Borders>
              <w:top w:val="single" w:sz="4" w:space="0" w:color="auto"/>
              <w:left w:val="nil"/>
              <w:bottom w:val="nil"/>
              <w:right w:val="nil"/>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297</w:t>
            </w: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69504" behindDoc="1" locked="0" layoutInCell="1" allowOverlap="1">
                      <wp:simplePos x="0" y="0"/>
                      <wp:positionH relativeFrom="column">
                        <wp:posOffset>36194</wp:posOffset>
                      </wp:positionH>
                      <wp:positionV relativeFrom="page">
                        <wp:posOffset>431800</wp:posOffset>
                      </wp:positionV>
                      <wp:extent cx="0" cy="1011555"/>
                      <wp:effectExtent l="76200" t="38100" r="57150" b="361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933C98" id="Прямая соединительная линия 19"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">
                      <v:stroke startarrow="open" startarrowlength="short" endarrow="open" endarrowlength="short"/>
                      <w10:wrap anchory="page"/>
                    </v:line>
                  </w:pict>
                </mc:Fallback>
              </mc:AlternateContent>
            </w: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0528" behindDoc="1" locked="0" layoutInCell="1" allowOverlap="1">
                      <wp:simplePos x="0" y="0"/>
                      <wp:positionH relativeFrom="column">
                        <wp:posOffset>255904</wp:posOffset>
                      </wp:positionH>
                      <wp:positionV relativeFrom="page">
                        <wp:posOffset>26670</wp:posOffset>
                      </wp:positionV>
                      <wp:extent cx="0" cy="331470"/>
                      <wp:effectExtent l="76200" t="38100" r="76200" b="304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988CD" id="Прямая соединительная линия 18"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62AB1"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1552" behindDoc="1" locked="0" layoutInCell="1" allowOverlap="1">
                      <wp:simplePos x="0" y="0"/>
                      <wp:positionH relativeFrom="column">
                        <wp:posOffset>144144</wp:posOffset>
                      </wp:positionH>
                      <wp:positionV relativeFrom="page">
                        <wp:posOffset>-1270</wp:posOffset>
                      </wp:positionV>
                      <wp:extent cx="0" cy="582930"/>
                      <wp:effectExtent l="76200" t="38100" r="38100" b="457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14F05B" id="Прямая соединительная линия 17"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">
                      <v:stroke startarrow="open" startarrowlength="short" endarrow="open" endarrowlength="short"/>
                      <w10:wrap anchory="page"/>
                    </v:line>
                  </w:pict>
                </mc:Fallback>
              </mc:AlternateConten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27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2576" behindDoc="1" locked="0" layoutInCell="1" allowOverlap="1">
                      <wp:simplePos x="0" y="0"/>
                      <wp:positionH relativeFrom="column">
                        <wp:posOffset>344804</wp:posOffset>
                      </wp:positionH>
                      <wp:positionV relativeFrom="page">
                        <wp:posOffset>-3810</wp:posOffset>
                      </wp:positionV>
                      <wp:extent cx="0" cy="331470"/>
                      <wp:effectExtent l="76200" t="38100" r="76200" b="304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633C76" id="Прямая соединительная линия 16" o:spid="_x0000_s1026" style="position:absolute;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Height w:val="336"/>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226695</wp:posOffset>
                      </wp:positionV>
                      <wp:extent cx="4860290" cy="635"/>
                      <wp:effectExtent l="38100" t="76200" r="16510" b="7556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CA71DC"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">
                      <v:stroke startarrow="open" startarrowlength="short" endarrow="open" endarrowlength="short"/>
                    </v:line>
                  </w:pict>
                </mc:Fallback>
              </mc:AlternateContent>
            </w:r>
            <w:r w:rsidR="006D5F35" w:rsidRPr="00166357">
              <w:rPr>
                <w:rFonts w:ascii="Times New Roman" w:eastAsia="Calibri" w:hAnsi="Times New Roman" w:cs="Times New Roman"/>
                <w:sz w:val="28"/>
                <w:szCs w:val="28"/>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3379AD" w:rsidRDefault="003379AD" w:rsidP="0059517E">
      <w:pPr>
        <w:keepNext/>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keepNext/>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 2</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к Инструкции в Думе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СХЕМА</w:t>
      </w:r>
      <w:r w:rsidRPr="00166357">
        <w:rPr>
          <w:rFonts w:ascii="Times New Roman" w:eastAsia="Calibri" w:hAnsi="Times New Roman" w:cs="Times New Roman"/>
          <w:sz w:val="28"/>
          <w:szCs w:val="28"/>
          <w:lang w:eastAsia="ru-RU"/>
        </w:rPr>
        <w:br/>
        <w:t xml:space="preserve">расположения реквизитов и границ зон продольного бланка </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Формат А4</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297"/>
        <w:gridCol w:w="333"/>
        <w:gridCol w:w="163"/>
        <w:gridCol w:w="168"/>
        <w:gridCol w:w="371"/>
        <w:gridCol w:w="798"/>
        <w:gridCol w:w="664"/>
        <w:gridCol w:w="664"/>
        <w:gridCol w:w="664"/>
        <w:gridCol w:w="665"/>
        <w:gridCol w:w="401"/>
        <w:gridCol w:w="699"/>
        <w:gridCol w:w="725"/>
        <w:gridCol w:w="725"/>
        <w:gridCol w:w="725"/>
        <w:gridCol w:w="662"/>
        <w:gridCol w:w="631"/>
      </w:tblGrid>
      <w:tr w:rsidR="006D5F35" w:rsidRPr="00166357" w:rsidTr="001B46E1">
        <w:tc>
          <w:tcPr>
            <w:tcW w:w="577" w:type="dxa"/>
            <w:gridSpan w:val="2"/>
            <w:tcBorders>
              <w:top w:val="nil"/>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74624" behindDoc="0" locked="0" layoutInCell="1" allowOverlap="1">
                      <wp:simplePos x="0" y="0"/>
                      <wp:positionH relativeFrom="character">
                        <wp:align>center</wp:align>
                      </wp:positionH>
                      <wp:positionV relativeFrom="paragraph">
                        <wp:posOffset>28574</wp:posOffset>
                      </wp:positionV>
                      <wp:extent cx="431800" cy="0"/>
                      <wp:effectExtent l="38100" t="76200" r="25400" b="762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1FDBA8" id="Прямая соединительная линия 14" o:spid="_x0000_s1026" style="position:absolute;z-index:251674624;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">
                      <v:stroke startarrow="open" startarrowlength="short" endarrow="open" endarrowlength="short"/>
                    </v:line>
                  </w:pict>
                </mc:Fallback>
              </mc:AlternateContent>
            </w:r>
          </w:p>
        </w:tc>
        <w:tc>
          <w:tcPr>
            <w:tcW w:w="2809" w:type="dxa"/>
            <w:gridSpan w:val="4"/>
            <w:tcBorders>
              <w:top w:val="nil"/>
              <w:left w:val="single" w:sz="4" w:space="0" w:color="auto"/>
              <w:bottom w:val="single" w:sz="4" w:space="0" w:color="auto"/>
              <w:right w:val="nil"/>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3080" w:type="dxa"/>
            <w:gridSpan w:val="4"/>
            <w:tcBorders>
              <w:top w:val="nil"/>
              <w:left w:val="nil"/>
              <w:bottom w:val="single" w:sz="4" w:space="0" w:color="auto"/>
              <w:right w:val="single" w:sz="4" w:space="0" w:color="auto"/>
            </w:tcBorders>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w:t>
            </w:r>
          </w:p>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4294967294" distB="4294967294" distL="114300" distR="114300" simplePos="0" relativeHeight="251675648" behindDoc="0" locked="0" layoutInCell="1" allowOverlap="1">
                      <wp:simplePos x="0" y="0"/>
                      <wp:positionH relativeFrom="character">
                        <wp:align>center</wp:align>
                      </wp:positionH>
                      <wp:positionV relativeFrom="paragraph">
                        <wp:posOffset>28574</wp:posOffset>
                      </wp:positionV>
                      <wp:extent cx="370840" cy="0"/>
                      <wp:effectExtent l="38100" t="76200" r="10160" b="762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E46127" id="Прямая соединительная линия 13" o:spid="_x0000_s1026" style="position:absolute;z-index:251675648;visibility:visible;mso-wrap-style:square;mso-width-percent:0;mso-height-percent:0;mso-wrap-distance-left:9pt;mso-wrap-distance-top:-6e-5mm;mso-wrap-distance-right:9pt;mso-wrap-distance-bottom:-6e-5mm;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CJGwbaYwIAAJUEAAAOAAAAAAAAAAAAAAAAAC4CAABkcnMvZTJvRG9j&#10;LnhtbFBLAQItABQABgAIAAAAIQBkS+mS2QAAAAMBAAAPAAAAAAAAAAAAAAAAAL0EAABkcnMvZG93&#10;bnJldi54bWxQSwUGAAAAAAQABADzAAAAwwUAAAAA&#10;">
                      <v:stroke startarrow="open" startarrowlength="short" endarrow="open" endarrowlength="short"/>
                    </v:line>
                  </w:pict>
                </mc:Fallback>
              </mc:AlternateConten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73</w:t>
            </w:r>
            <w:r w:rsidR="00662AB1"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6672" behindDoc="1" locked="0" layoutInCell="1" allowOverlap="0">
                      <wp:simplePos x="0" y="0"/>
                      <wp:positionH relativeFrom="column">
                        <wp:posOffset>266699</wp:posOffset>
                      </wp:positionH>
                      <wp:positionV relativeFrom="page">
                        <wp:posOffset>57785</wp:posOffset>
                      </wp:positionV>
                      <wp:extent cx="0" cy="2160270"/>
                      <wp:effectExtent l="76200" t="38100" r="7620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EB86BE" id="Прямая соединительная линия 12"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1pt,4.55pt" to="2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" o:allowoverlap="f">
                      <v:stroke startarrow="open" startarrowlength="short" endarrow="open" endarrowlength="short"/>
                      <w10:wrap anchory="page"/>
                    </v:line>
                  </w:pict>
                </mc:Fallback>
              </mc:AlternateContent>
            </w:r>
          </w:p>
        </w:tc>
        <w:tc>
          <w:tcPr>
            <w:tcW w:w="703" w:type="dxa"/>
            <w:gridSpan w:val="3"/>
            <w:tcBorders>
              <w:top w:val="single" w:sz="4" w:space="0" w:color="auto"/>
              <w:left w:val="nil"/>
              <w:bottom w:val="single" w:sz="4" w:space="0" w:color="auto"/>
              <w:right w:val="single" w:sz="4" w:space="0" w:color="auto"/>
            </w:tcBorders>
            <w:vAlign w:val="cente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7696" behindDoc="1" locked="0" layoutInCell="1" allowOverlap="0">
                      <wp:simplePos x="0" y="0"/>
                      <wp:positionH relativeFrom="column">
                        <wp:posOffset>259079</wp:posOffset>
                      </wp:positionH>
                      <wp:positionV relativeFrom="line">
                        <wp:posOffset>0</wp:posOffset>
                      </wp:positionV>
                      <wp:extent cx="0" cy="187325"/>
                      <wp:effectExtent l="76200" t="38100" r="38100" b="412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D05DD8" id="Прямая соединительная линия 11"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" o:allowoverlap="f">
                      <v:stroke startarrow="open" startarrowlength="short" endarrow="open" endarrowlength="short"/>
                      <w10:wrap anchory="line"/>
                    </v:line>
                  </w:pict>
                </mc:Fallback>
              </mc:AlternateContent>
            </w:r>
            <w:r w:rsidR="006D5F35" w:rsidRPr="00166357">
              <w:rPr>
                <w:rFonts w:ascii="Times New Roman" w:eastAsia="Calibri" w:hAnsi="Times New Roman" w:cs="Times New Roman"/>
                <w:sz w:val="28"/>
                <w:szCs w:val="28"/>
                <w:lang w:eastAsia="ru-RU"/>
              </w:rPr>
              <w:t>3</w:t>
            </w:r>
          </w:p>
        </w:tc>
        <w:tc>
          <w:tcPr>
            <w:tcW w:w="831" w:type="dxa"/>
            <w:tcBorders>
              <w:top w:val="single" w:sz="4" w:space="0" w:color="auto"/>
              <w:left w:val="single" w:sz="4" w:space="0" w:color="auto"/>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2809" w:type="dxa"/>
            <w:gridSpan w:val="4"/>
            <w:tcBorders>
              <w:top w:val="single" w:sz="4" w:space="0" w:color="auto"/>
              <w:left w:val="single" w:sz="4" w:space="0" w:color="auto"/>
              <w:bottom w:val="single" w:sz="4" w:space="0" w:color="auto"/>
              <w:right w:val="nil"/>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single" w:sz="4" w:space="0" w:color="auto"/>
              <w:right w:val="nil"/>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080" w:type="dxa"/>
            <w:gridSpan w:val="4"/>
            <w:tcBorders>
              <w:top w:val="single" w:sz="4" w:space="0" w:color="auto"/>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8720" behindDoc="1" locked="0" layoutInCell="1" allowOverlap="1">
                      <wp:simplePos x="0" y="0"/>
                      <wp:positionH relativeFrom="column">
                        <wp:posOffset>76199</wp:posOffset>
                      </wp:positionH>
                      <wp:positionV relativeFrom="page">
                        <wp:posOffset>72390</wp:posOffset>
                      </wp:positionV>
                      <wp:extent cx="0" cy="6279515"/>
                      <wp:effectExtent l="76200" t="38100" r="38100" b="450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951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DA46E3" id="Прямая соединительная линия 10"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iBYwIAAJYEAAAOAAAAZHJzL2Uyb0RvYy54bWysVM1uEzEQviPxDpbv6WZDkja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">
                      <v:stroke startarrow="open" startarrowlength="short" endarrow="open" endarrowlength="short"/>
                      <w10:wrap anchory="page"/>
                    </v:line>
                  </w:pict>
                </mc:Fallback>
              </mc:AlternateContent>
            </w: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single" w:sz="4" w:space="0" w:color="auto"/>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79744" behindDoc="1" locked="0" layoutInCell="1" allowOverlap="0">
                      <wp:simplePos x="0" y="0"/>
                      <wp:positionH relativeFrom="column">
                        <wp:posOffset>342899</wp:posOffset>
                      </wp:positionH>
                      <wp:positionV relativeFrom="line">
                        <wp:posOffset>22860</wp:posOffset>
                      </wp:positionV>
                      <wp:extent cx="0" cy="547370"/>
                      <wp:effectExtent l="76200" t="38100" r="38100" b="431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6394AE" id="Прямая соединительная линия 9"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" o:allowoverlap="f">
                      <v:stroke startarrow="open" startarrowlength="short" endarrow="open" endarrowlength="short"/>
                      <w10:wrap anchory="line"/>
                    </v:line>
                  </w:pict>
                </mc:Fallback>
              </mc:AlternateContent>
            </w: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0768" behindDoc="1" locked="0" layoutInCell="1" allowOverlap="0">
                      <wp:simplePos x="0" y="0"/>
                      <wp:positionH relativeFrom="column">
                        <wp:posOffset>342899</wp:posOffset>
                      </wp:positionH>
                      <wp:positionV relativeFrom="page">
                        <wp:posOffset>36195</wp:posOffset>
                      </wp:positionV>
                      <wp:extent cx="0" cy="547370"/>
                      <wp:effectExtent l="76200" t="38100" r="38100" b="431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B01249" id="Прямая соединительная линия 8"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7pt,2.85pt" to="2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" o:allowoverlap="f">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08</w:t>
            </w: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2</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3</w:t>
            </w: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4</w:t>
            </w: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val="en-US" w:eastAsia="ru-RU"/>
              </w:rPr>
              <w:t>5</w:t>
            </w: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single" w:sz="4" w:space="0" w:color="auto"/>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1792" behindDoc="1" locked="0" layoutInCell="1" allowOverlap="1">
                      <wp:simplePos x="0" y="0"/>
                      <wp:positionH relativeFrom="column">
                        <wp:posOffset>342899</wp:posOffset>
                      </wp:positionH>
                      <wp:positionV relativeFrom="page">
                        <wp:posOffset>43180</wp:posOffset>
                      </wp:positionV>
                      <wp:extent cx="0" cy="331470"/>
                      <wp:effectExtent l="76200" t="38100" r="76200" b="304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FB5074" id="Прямая соединительная линия 7"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7pt,3.4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10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2816" behindDoc="1" locked="0" layoutInCell="1" allowOverlap="1">
                      <wp:simplePos x="0" y="0"/>
                      <wp:positionH relativeFrom="column">
                        <wp:posOffset>266699</wp:posOffset>
                      </wp:positionH>
                      <wp:positionV relativeFrom="page">
                        <wp:posOffset>53975</wp:posOffset>
                      </wp:positionV>
                      <wp:extent cx="0" cy="331470"/>
                      <wp:effectExtent l="76200" t="38100" r="76200" b="304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F5FEF0" id="Прямая соединительная линия 6"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1pt,4.25pt" to="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val="en-US" w:eastAsia="ru-RU"/>
              </w:rPr>
              <w:t>5</w:t>
            </w: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Borders>
              <w:top w:val="single" w:sz="4" w:space="0" w:color="auto"/>
              <w:left w:val="nil"/>
              <w:bottom w:val="nil"/>
              <w:right w:val="nil"/>
            </w:tcBorders>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297</w:t>
            </w: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3840" behindDoc="1" locked="0" layoutInCell="1" allowOverlap="1">
                      <wp:simplePos x="0" y="0"/>
                      <wp:positionH relativeFrom="column">
                        <wp:posOffset>36194</wp:posOffset>
                      </wp:positionH>
                      <wp:positionV relativeFrom="page">
                        <wp:posOffset>431800</wp:posOffset>
                      </wp:positionV>
                      <wp:extent cx="0" cy="1011555"/>
                      <wp:effectExtent l="76200" t="38100" r="57150" b="361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54A4A0" id="Прямая соединительная линия 5"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">
                      <v:stroke startarrow="open" startarrowlength="short" endarrow="open" endarrowlength="short"/>
                      <w10:wrap anchory="page"/>
                    </v:line>
                  </w:pict>
                </mc:Fallback>
              </mc:AlternateContent>
            </w: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4864" behindDoc="1" locked="0" layoutInCell="1" allowOverlap="1">
                      <wp:simplePos x="0" y="0"/>
                      <wp:positionH relativeFrom="column">
                        <wp:posOffset>255904</wp:posOffset>
                      </wp:positionH>
                      <wp:positionV relativeFrom="page">
                        <wp:posOffset>26670</wp:posOffset>
                      </wp:positionV>
                      <wp:extent cx="0" cy="331470"/>
                      <wp:effectExtent l="76200" t="38100" r="76200" b="304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F7E2E6" id="Прямая соединительная линия 4" o:spid="_x0000_s1026" style="position:absolute;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Gc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gridSpan w:val="2"/>
            <w:vMerge w:val="restart"/>
            <w:tcBorders>
              <w:top w:val="single" w:sz="4" w:space="0" w:color="auto"/>
              <w:left w:val="nil"/>
              <w:bottom w:val="single" w:sz="4" w:space="0" w:color="auto"/>
              <w:right w:val="nil"/>
            </w:tcBorders>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62AB1"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5888" behindDoc="1" locked="0" layoutInCell="1" allowOverlap="1">
                      <wp:simplePos x="0" y="0"/>
                      <wp:positionH relativeFrom="column">
                        <wp:posOffset>144144</wp:posOffset>
                      </wp:positionH>
                      <wp:positionV relativeFrom="page">
                        <wp:posOffset>-1270</wp:posOffset>
                      </wp:positionV>
                      <wp:extent cx="0" cy="582930"/>
                      <wp:effectExtent l="76200" t="38100" r="38100" b="457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6772A1" id="Прямая соединительная линия 3" o:spid="_x0000_s1026" style="position:absolute;z-index:-251630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">
                      <v:stroke startarrow="open" startarrowlength="short" endarrow="open" endarrowlength="short"/>
                      <w10:wrap anchory="page"/>
                    </v:line>
                  </w:pict>
                </mc:Fallback>
              </mc:AlternateContent>
            </w:r>
          </w:p>
          <w:p w:rsidR="006D5F35" w:rsidRPr="00166357" w:rsidRDefault="006D5F35" w:rsidP="0059517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jc w:val="right"/>
              <w:rPr>
                <w:rFonts w:ascii="Times New Roman" w:eastAsia="Calibri" w:hAnsi="Times New Roman" w:cs="Times New Roman"/>
                <w:sz w:val="28"/>
                <w:szCs w:val="28"/>
                <w:lang w:val="en-US" w:eastAsia="ru-RU"/>
              </w:rPr>
            </w:pPr>
            <w:r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val="en-US" w:eastAsia="ru-RU"/>
              </w:rPr>
              <w:t>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297" w:type="dxa"/>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nil"/>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p w:rsidR="006D5F35" w:rsidRPr="00166357" w:rsidRDefault="00662AB1" w:rsidP="0059517E">
            <w:pPr>
              <w:autoSpaceDE w:val="0"/>
              <w:autoSpaceDN w:val="0"/>
              <w:adjustRightInd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298" distR="114298" simplePos="0" relativeHeight="251686912" behindDoc="1" locked="0" layoutInCell="1" allowOverlap="1">
                      <wp:simplePos x="0" y="0"/>
                      <wp:positionH relativeFrom="column">
                        <wp:posOffset>344804</wp:posOffset>
                      </wp:positionH>
                      <wp:positionV relativeFrom="page">
                        <wp:posOffset>-3810</wp:posOffset>
                      </wp:positionV>
                      <wp:extent cx="0" cy="331470"/>
                      <wp:effectExtent l="76200" t="38100" r="7620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7EEE303" id="Прямая соединительная линия 2" o:spid="_x0000_s1026" style="position:absolute;z-index:-251629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2o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">
                      <v:stroke startarrow="open" startarrowlength="short" endarrow="open" endarrowlength="short"/>
                      <w10:wrap anchory="page"/>
                    </v:line>
                  </w:pict>
                </mc:Fallback>
              </mc:AlternateContent>
            </w:r>
            <w:r w:rsidR="006D5F35" w:rsidRPr="00166357">
              <w:rPr>
                <w:rFonts w:ascii="Times New Roman" w:eastAsia="Calibri" w:hAnsi="Times New Roman" w:cs="Times New Roman"/>
                <w:sz w:val="28"/>
                <w:szCs w:val="28"/>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r w:rsidR="006D5F35" w:rsidRPr="00166357" w:rsidTr="001B46E1">
        <w:trPr>
          <w:cantSplit/>
          <w:trHeight w:val="397"/>
        </w:trPr>
        <w:tc>
          <w:tcPr>
            <w:tcW w:w="577" w:type="dxa"/>
            <w:gridSpan w:val="2"/>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166357" w:rsidRDefault="00662AB1"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226695</wp:posOffset>
                      </wp:positionV>
                      <wp:extent cx="4860290" cy="635"/>
                      <wp:effectExtent l="38100" t="76200" r="16510" b="755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60BDAD" id="Прямая соединительная линия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">
                      <v:stroke startarrow="open" startarrowlength="short" endarrow="open" endarrowlength="short"/>
                    </v:line>
                  </w:pict>
                </mc:Fallback>
              </mc:AlternateContent>
            </w:r>
            <w:r w:rsidR="006D5F35" w:rsidRPr="00166357">
              <w:rPr>
                <w:rFonts w:ascii="Times New Roman" w:eastAsia="Calibri" w:hAnsi="Times New Roman" w:cs="Times New Roman"/>
                <w:sz w:val="28"/>
                <w:szCs w:val="28"/>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166357" w:rsidRDefault="006D5F35" w:rsidP="0059517E">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w:t>
      </w:r>
      <w:r w:rsidR="003D6E06" w:rsidRPr="00166357">
        <w:rPr>
          <w:rFonts w:ascii="Times New Roman" w:eastAsia="Calibri" w:hAnsi="Times New Roman" w:cs="Times New Roman"/>
          <w:sz w:val="28"/>
          <w:szCs w:val="28"/>
          <w:lang w:eastAsia="ru-RU"/>
        </w:rPr>
        <w:t>3</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ОБРАЗЕЦ </w:t>
      </w:r>
      <w:r w:rsidRPr="00166357">
        <w:rPr>
          <w:rFonts w:ascii="Times New Roman" w:eastAsia="Calibri" w:hAnsi="Times New Roman" w:cs="Times New Roman"/>
          <w:sz w:val="28"/>
          <w:szCs w:val="28"/>
          <w:lang w:eastAsia="ru-RU"/>
        </w:rPr>
        <w:br/>
        <w:t xml:space="preserve">решения Думы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муниципального образования  </w:t>
      </w:r>
      <w:r w:rsidR="0059517E" w:rsidRPr="00166357">
        <w:rPr>
          <w:rFonts w:ascii="Times New Roman" w:eastAsia="Calibri" w:hAnsi="Times New Roman" w:cs="Times New Roman"/>
          <w:sz w:val="28"/>
          <w:szCs w:val="28"/>
          <w:lang w:eastAsia="ru-RU"/>
        </w:rPr>
        <w:t>«Тихоновка»</w:t>
      </w:r>
    </w:p>
    <w:p w:rsidR="006D5F35" w:rsidRPr="00166357" w:rsidRDefault="006D5F35" w:rsidP="0059517E">
      <w:pPr>
        <w:spacing w:after="0" w:line="240" w:lineRule="auto"/>
        <w:rPr>
          <w:rFonts w:ascii="Times New Roman" w:eastAsia="Calibri" w:hAnsi="Times New Roman" w:cs="Times New Roman"/>
          <w:b/>
          <w:spacing w:val="30"/>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РОССИЙСКАЯ ФЕДЕРАЦИЯ</w:t>
      </w: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ИРКУТСКАЯ ОБЛАСТЬ</w:t>
      </w:r>
    </w:p>
    <w:p w:rsidR="006D5F35" w:rsidRPr="00166357" w:rsidRDefault="0059517E"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БОХАНСКИЙ </w:t>
      </w:r>
      <w:r w:rsidR="006D5F35" w:rsidRPr="00166357">
        <w:rPr>
          <w:rFonts w:ascii="Times New Roman" w:eastAsia="Calibri" w:hAnsi="Times New Roman" w:cs="Times New Roman"/>
          <w:b/>
          <w:sz w:val="28"/>
          <w:szCs w:val="28"/>
          <w:lang w:eastAsia="ru-RU"/>
        </w:rPr>
        <w:t>РАЙОН</w:t>
      </w:r>
    </w:p>
    <w:p w:rsidR="0059517E" w:rsidRPr="00166357" w:rsidRDefault="0059517E"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МУНИЦИПАЛЬНОЕ ОБРАЗОВАНИЕ «ТИХОНОВКА»</w:t>
      </w:r>
    </w:p>
    <w:p w:rsidR="0059517E"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ДУМА </w:t>
      </w: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РЕШЕНИЕ</w:t>
      </w:r>
    </w:p>
    <w:p w:rsidR="006D5F35" w:rsidRPr="00166357" w:rsidRDefault="006D5F35" w:rsidP="0059517E">
      <w:pPr>
        <w:spacing w:after="0" w:line="240" w:lineRule="auto"/>
        <w:rPr>
          <w:rFonts w:ascii="Times New Roman" w:eastAsia="Calibri" w:hAnsi="Times New Roman" w:cs="Times New Roman"/>
          <w:spacing w:val="38"/>
          <w:sz w:val="28"/>
          <w:szCs w:val="28"/>
          <w:lang w:eastAsia="ru-RU"/>
        </w:rPr>
      </w:pPr>
      <w:r w:rsidRPr="00166357">
        <w:rPr>
          <w:rFonts w:ascii="Times New Roman" w:eastAsia="Calibri" w:hAnsi="Times New Roman" w:cs="Times New Roman"/>
          <w:b/>
          <w:spacing w:val="30"/>
          <w:sz w:val="28"/>
          <w:szCs w:val="28"/>
          <w:lang w:eastAsia="ru-RU"/>
        </w:rPr>
        <w:t xml:space="preserve">00.00.0000                                 № 00                     с. </w:t>
      </w:r>
      <w:r w:rsidR="0059517E" w:rsidRPr="00166357">
        <w:rPr>
          <w:rFonts w:ascii="Times New Roman" w:eastAsia="Calibri" w:hAnsi="Times New Roman" w:cs="Times New Roman"/>
          <w:b/>
          <w:spacing w:val="30"/>
          <w:sz w:val="28"/>
          <w:szCs w:val="28"/>
          <w:lang w:eastAsia="ru-RU"/>
        </w:rPr>
        <w:t>Тихоновка</w:t>
      </w:r>
    </w:p>
    <w:p w:rsidR="006D5F35" w:rsidRPr="00166357" w:rsidRDefault="006D5F35" w:rsidP="0059517E">
      <w:pPr>
        <w:spacing w:after="0" w:line="240" w:lineRule="auto"/>
        <w:rPr>
          <w:rFonts w:ascii="Times New Roman" w:eastAsia="Calibri" w:hAnsi="Times New Roman" w:cs="Times New Roman"/>
          <w:spacing w:val="38"/>
          <w:sz w:val="28"/>
          <w:szCs w:val="28"/>
          <w:lang w:eastAsia="ru-RU"/>
        </w:rPr>
      </w:pPr>
    </w:p>
    <w:p w:rsidR="006D5F35" w:rsidRPr="00166357" w:rsidRDefault="006D5F35" w:rsidP="0059517E">
      <w:pPr>
        <w:spacing w:after="0" w:line="240" w:lineRule="auto"/>
        <w:ind w:right="6111"/>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(о чем?)</w:t>
      </w:r>
    </w:p>
    <w:p w:rsidR="006D5F35" w:rsidRPr="00166357" w:rsidRDefault="006D5F35" w:rsidP="0059517E">
      <w:pPr>
        <w:spacing w:after="0" w:line="240" w:lineRule="auto"/>
        <w:ind w:right="6111"/>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(преамбула)</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pacing w:val="-24"/>
          <w:sz w:val="28"/>
          <w:szCs w:val="28"/>
          <w:lang w:eastAsia="ru-RU"/>
        </w:rPr>
        <w:t>____________________________________________________________________________________________________________</w:t>
      </w:r>
      <w:r w:rsidR="0007735C" w:rsidRPr="00166357">
        <w:rPr>
          <w:rFonts w:ascii="Times New Roman" w:eastAsia="Calibri" w:hAnsi="Times New Roman" w:cs="Times New Roman"/>
          <w:spacing w:val="-24"/>
          <w:sz w:val="28"/>
          <w:szCs w:val="28"/>
          <w:lang w:eastAsia="ru-RU"/>
        </w:rPr>
        <w:t>__________________________</w:t>
      </w:r>
      <w:r w:rsidRPr="00166357">
        <w:rPr>
          <w:rFonts w:ascii="Times New Roman" w:eastAsia="Calibri" w:hAnsi="Times New Roman" w:cs="Times New Roman"/>
          <w:spacing w:val="-24"/>
          <w:sz w:val="28"/>
          <w:szCs w:val="28"/>
          <w:lang w:eastAsia="ru-RU"/>
        </w:rPr>
        <w:t>____, Дума</w:t>
      </w:r>
      <w:r w:rsidR="0007735C" w:rsidRPr="00166357">
        <w:rPr>
          <w:rFonts w:ascii="Times New Roman" w:eastAsia="Calibri" w:hAnsi="Times New Roman" w:cs="Times New Roman"/>
          <w:spacing w:val="-24"/>
          <w:sz w:val="28"/>
          <w:szCs w:val="28"/>
          <w:lang w:eastAsia="ru-RU"/>
        </w:rPr>
        <w:t xml:space="preserve"> </w:t>
      </w:r>
      <w:r w:rsidRPr="00166357">
        <w:rPr>
          <w:rFonts w:ascii="Times New Roman" w:eastAsia="Calibri" w:hAnsi="Times New Roman" w:cs="Times New Roman"/>
          <w:spacing w:val="-24"/>
          <w:sz w:val="28"/>
          <w:szCs w:val="28"/>
          <w:lang w:eastAsia="ru-RU"/>
        </w:rPr>
        <w:t xml:space="preserve"> муниципального </w:t>
      </w:r>
      <w:r w:rsidR="0007735C" w:rsidRPr="00166357">
        <w:rPr>
          <w:rFonts w:ascii="Times New Roman" w:eastAsia="Calibri" w:hAnsi="Times New Roman" w:cs="Times New Roman"/>
          <w:spacing w:val="-24"/>
          <w:sz w:val="28"/>
          <w:szCs w:val="28"/>
          <w:lang w:eastAsia="ru-RU"/>
        </w:rPr>
        <w:t xml:space="preserve"> </w:t>
      </w:r>
      <w:r w:rsidR="0059517E" w:rsidRPr="00166357">
        <w:rPr>
          <w:rFonts w:ascii="Times New Roman" w:eastAsia="Calibri" w:hAnsi="Times New Roman" w:cs="Times New Roman"/>
          <w:spacing w:val="-24"/>
          <w:sz w:val="28"/>
          <w:szCs w:val="28"/>
          <w:lang w:eastAsia="ru-RU"/>
        </w:rPr>
        <w:t>образования  «Тихоновка»</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b/>
          <w:sz w:val="28"/>
          <w:szCs w:val="28"/>
          <w:lang w:eastAsia="ru-RU"/>
        </w:rPr>
        <w:t>РЕШИЛА</w:t>
      </w:r>
      <w:r w:rsidRPr="00166357">
        <w:rPr>
          <w:rFonts w:ascii="Times New Roman" w:eastAsia="Calibri" w:hAnsi="Times New Roman" w:cs="Times New Roman"/>
          <w:sz w:val="28"/>
          <w:szCs w:val="28"/>
          <w:lang w:eastAsia="ru-RU"/>
        </w:rPr>
        <w:t>:</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(постановляющая часть)</w:t>
      </w:r>
    </w:p>
    <w:p w:rsidR="006D5F35" w:rsidRPr="00166357" w:rsidRDefault="006D5F35" w:rsidP="0059517E">
      <w:pPr>
        <w:spacing w:after="0" w:line="240" w:lineRule="auto"/>
        <w:jc w:val="both"/>
        <w:rPr>
          <w:rFonts w:ascii="Times New Roman" w:eastAsia="Calibri" w:hAnsi="Times New Roman" w:cs="Times New Roman"/>
          <w:spacing w:val="-24"/>
          <w:sz w:val="28"/>
          <w:szCs w:val="28"/>
          <w:lang w:eastAsia="ru-RU"/>
        </w:rPr>
      </w:pPr>
      <w:r w:rsidRPr="00166357">
        <w:rPr>
          <w:rFonts w:ascii="Times New Roman" w:eastAsia="Calibri" w:hAnsi="Times New Roman" w:cs="Times New Roman"/>
          <w:sz w:val="28"/>
          <w:szCs w:val="28"/>
          <w:lang w:eastAsia="ru-RU"/>
        </w:rPr>
        <w:t>1. </w:t>
      </w:r>
      <w:r w:rsidRPr="00166357">
        <w:rPr>
          <w:rFonts w:ascii="Times New Roman" w:eastAsia="Calibri" w:hAnsi="Times New Roman" w:cs="Times New Roman"/>
          <w:spacing w:val="-24"/>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6D5F35" w:rsidRPr="00166357" w:rsidRDefault="006D5F35" w:rsidP="0059517E">
      <w:pPr>
        <w:spacing w:after="0" w:line="240" w:lineRule="auto"/>
        <w:jc w:val="both"/>
        <w:rPr>
          <w:rFonts w:ascii="Times New Roman" w:eastAsia="Calibri" w:hAnsi="Times New Roman" w:cs="Times New Roman"/>
          <w:spacing w:val="-24"/>
          <w:sz w:val="28"/>
          <w:szCs w:val="28"/>
          <w:lang w:eastAsia="ru-RU"/>
        </w:rPr>
      </w:pPr>
      <w:r w:rsidRPr="00166357">
        <w:rPr>
          <w:rFonts w:ascii="Times New Roman" w:eastAsia="Calibri" w:hAnsi="Times New Roman" w:cs="Times New Roman"/>
          <w:sz w:val="28"/>
          <w:szCs w:val="28"/>
          <w:lang w:eastAsia="ru-RU"/>
        </w:rPr>
        <w:t>2. </w:t>
      </w:r>
      <w:r w:rsidRPr="00166357">
        <w:rPr>
          <w:rFonts w:ascii="Times New Roman" w:eastAsia="Calibri" w:hAnsi="Times New Roman" w:cs="Times New Roman"/>
          <w:spacing w:val="-24"/>
          <w:sz w:val="28"/>
          <w:szCs w:val="28"/>
          <w:lang w:eastAsia="ru-RU"/>
        </w:rPr>
        <w:t>______________________________________________________________________________________________________________________________________________________________</w:t>
      </w:r>
      <w:r w:rsidRPr="00166357">
        <w:rPr>
          <w:rFonts w:ascii="Times New Roman" w:eastAsia="Calibri" w:hAnsi="Times New Roman" w:cs="Times New Roman"/>
          <w:sz w:val="28"/>
          <w:szCs w:val="28"/>
          <w:lang w:eastAsia="ru-RU"/>
        </w:rPr>
        <w:t>3. </w:t>
      </w:r>
      <w:r w:rsidRPr="00166357">
        <w:rPr>
          <w:rFonts w:ascii="Times New Roman" w:eastAsia="Calibri" w:hAnsi="Times New Roman" w:cs="Times New Roman"/>
          <w:spacing w:val="-24"/>
          <w:sz w:val="28"/>
          <w:szCs w:val="28"/>
          <w:lang w:eastAsia="ru-RU"/>
        </w:rPr>
        <w:t>________________________________________________________________________________________________________________________________________________________</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Председатель                 Личная подпись</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 xml:space="preserve"> инициалы, фамилия</w:t>
      </w: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w:t>
      </w:r>
      <w:r w:rsidR="003D6E06" w:rsidRPr="00166357">
        <w:rPr>
          <w:rFonts w:ascii="Times New Roman" w:eastAsia="Calibri" w:hAnsi="Times New Roman" w:cs="Times New Roman"/>
          <w:sz w:val="28"/>
          <w:szCs w:val="28"/>
          <w:lang w:eastAsia="ru-RU"/>
        </w:rPr>
        <w:t>4</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ОБРАЗЕЦ </w:t>
      </w:r>
      <w:r w:rsidRPr="00166357">
        <w:rPr>
          <w:rFonts w:ascii="Times New Roman" w:eastAsia="Calibri" w:hAnsi="Times New Roman" w:cs="Times New Roman"/>
          <w:sz w:val="28"/>
          <w:szCs w:val="28"/>
          <w:lang w:eastAsia="ru-RU"/>
        </w:rPr>
        <w:br/>
        <w:t>оформления письма на бланке</w:t>
      </w:r>
    </w:p>
    <w:tbl>
      <w:tblPr>
        <w:tblW w:w="9570" w:type="dxa"/>
        <w:tblLook w:val="00A0" w:firstRow="1" w:lastRow="0" w:firstColumn="1" w:lastColumn="0" w:noHBand="0" w:noVBand="0"/>
      </w:tblPr>
      <w:tblGrid>
        <w:gridCol w:w="11556"/>
        <w:gridCol w:w="222"/>
        <w:gridCol w:w="222"/>
      </w:tblGrid>
      <w:tr w:rsidR="006D5F35" w:rsidRPr="00166357" w:rsidTr="001B46E1">
        <w:tc>
          <w:tcPr>
            <w:tcW w:w="9126" w:type="dxa"/>
          </w:tcPr>
          <w:p w:rsidR="006D5F35" w:rsidRPr="00166357" w:rsidRDefault="006D5F35" w:rsidP="0059517E">
            <w:pPr>
              <w:keepNext/>
              <w:spacing w:after="0" w:line="240" w:lineRule="auto"/>
              <w:jc w:val="center"/>
              <w:outlineLvl w:val="2"/>
              <w:rPr>
                <w:rFonts w:ascii="Times New Roman" w:eastAsia="Calibri" w:hAnsi="Times New Roman" w:cs="Times New Roman"/>
                <w:spacing w:val="30"/>
                <w:sz w:val="28"/>
                <w:szCs w:val="28"/>
                <w:lang w:eastAsia="ru-RU"/>
              </w:rPr>
            </w:pPr>
          </w:p>
        </w:tc>
        <w:tc>
          <w:tcPr>
            <w:tcW w:w="222" w:type="dxa"/>
          </w:tcPr>
          <w:p w:rsidR="006D5F35" w:rsidRPr="00166357" w:rsidRDefault="006D5F35" w:rsidP="0059517E">
            <w:pPr>
              <w:keepNext/>
              <w:spacing w:after="0" w:line="240" w:lineRule="auto"/>
              <w:rPr>
                <w:rFonts w:ascii="Times New Roman" w:eastAsia="Calibri" w:hAnsi="Times New Roman" w:cs="Times New Roman"/>
                <w:sz w:val="28"/>
                <w:szCs w:val="28"/>
                <w:lang w:eastAsia="ru-RU"/>
              </w:rPr>
            </w:pPr>
          </w:p>
        </w:tc>
        <w:tc>
          <w:tcPr>
            <w:tcW w:w="222" w:type="dxa"/>
          </w:tcPr>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tc>
      </w:tr>
      <w:tr w:rsidR="006D5F35" w:rsidRPr="00166357" w:rsidTr="001B46E1">
        <w:tc>
          <w:tcPr>
            <w:tcW w:w="9126" w:type="dxa"/>
          </w:tcPr>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РОССИЙСКАЯ  ФЕДЕРАЦИЯ</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ИРКУТСКАЯ  ОБЛАСТЬ</w:t>
            </w:r>
          </w:p>
          <w:p w:rsidR="006D5F35" w:rsidRPr="00166357" w:rsidRDefault="0059517E"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БОХАНСКИЙ</w:t>
            </w:r>
            <w:r w:rsidR="006D5F35" w:rsidRPr="00166357">
              <w:rPr>
                <w:rFonts w:ascii="Times New Roman" w:eastAsia="Calibri" w:hAnsi="Times New Roman" w:cs="Times New Roman"/>
                <w:bCs/>
                <w:sz w:val="28"/>
                <w:szCs w:val="28"/>
                <w:lang w:eastAsia="ru-RU"/>
              </w:rPr>
              <w:t xml:space="preserve"> РАЙОН</w:t>
            </w:r>
          </w:p>
          <w:p w:rsidR="0059517E" w:rsidRPr="00166357" w:rsidRDefault="0059517E"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МУНИЦИПАЛЬНОЕ ОБРАЗОВАНИЕ «ТИХОНОВКА»</w:t>
            </w:r>
          </w:p>
          <w:p w:rsidR="0059517E"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 xml:space="preserve">ДУМА </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_________________________________________________________________________________</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66</w:t>
            </w:r>
            <w:r w:rsidR="0059517E" w:rsidRPr="00166357">
              <w:rPr>
                <w:rFonts w:ascii="Times New Roman" w:eastAsia="Calibri" w:hAnsi="Times New Roman" w:cs="Times New Roman"/>
                <w:bCs/>
                <w:sz w:val="28"/>
                <w:szCs w:val="28"/>
                <w:lang w:eastAsia="ru-RU"/>
              </w:rPr>
              <w:t>9316 с. Тихоновка</w:t>
            </w:r>
            <w:r w:rsidRPr="00166357">
              <w:rPr>
                <w:rFonts w:ascii="Times New Roman" w:eastAsia="Calibri" w:hAnsi="Times New Roman" w:cs="Times New Roman"/>
                <w:bCs/>
                <w:sz w:val="28"/>
                <w:szCs w:val="28"/>
                <w:lang w:eastAsia="ru-RU"/>
              </w:rPr>
              <w:t xml:space="preserve">                               </w:t>
            </w:r>
            <w:r w:rsidR="00573692" w:rsidRPr="00166357">
              <w:rPr>
                <w:rFonts w:ascii="Times New Roman" w:eastAsia="Calibri" w:hAnsi="Times New Roman" w:cs="Times New Roman"/>
                <w:bCs/>
                <w:sz w:val="28"/>
                <w:szCs w:val="28"/>
                <w:lang w:eastAsia="ru-RU"/>
              </w:rPr>
              <w:t xml:space="preserve">                           </w:t>
            </w:r>
            <w:r w:rsidR="0059517E" w:rsidRPr="00166357">
              <w:rPr>
                <w:rFonts w:ascii="Times New Roman" w:eastAsia="Calibri" w:hAnsi="Times New Roman" w:cs="Times New Roman"/>
                <w:bCs/>
                <w:sz w:val="28"/>
                <w:szCs w:val="28"/>
                <w:lang w:eastAsia="ru-RU"/>
              </w:rPr>
              <w:t>Главному врачу ОГБУЗ Боханская</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 xml:space="preserve">                                                                                               районная больница</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ул.</w:t>
            </w:r>
            <w:r w:rsidR="0059517E" w:rsidRPr="00166357">
              <w:rPr>
                <w:rFonts w:ascii="Times New Roman" w:eastAsia="Calibri" w:hAnsi="Times New Roman" w:cs="Times New Roman"/>
                <w:bCs/>
                <w:sz w:val="28"/>
                <w:szCs w:val="28"/>
                <w:lang w:eastAsia="ru-RU"/>
              </w:rPr>
              <w:t>Ленина</w:t>
            </w:r>
            <w:r w:rsidR="00573692" w:rsidRPr="00166357">
              <w:rPr>
                <w:rFonts w:ascii="Times New Roman" w:eastAsia="Calibri" w:hAnsi="Times New Roman" w:cs="Times New Roman"/>
                <w:bCs/>
                <w:sz w:val="28"/>
                <w:szCs w:val="28"/>
                <w:lang w:eastAsia="ru-RU"/>
              </w:rPr>
              <w:t>,13</w:t>
            </w:r>
          </w:p>
          <w:p w:rsidR="006D5F35" w:rsidRPr="00166357" w:rsidRDefault="006D5F35" w:rsidP="0059517E">
            <w:pPr>
              <w:keepNext/>
              <w:spacing w:after="0" w:line="240" w:lineRule="auto"/>
              <w:jc w:val="center"/>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 xml:space="preserve">                                                         </w:t>
            </w:r>
            <w:r w:rsidR="0059517E" w:rsidRPr="00166357">
              <w:rPr>
                <w:rFonts w:ascii="Times New Roman" w:eastAsia="Calibri" w:hAnsi="Times New Roman" w:cs="Times New Roman"/>
                <w:bCs/>
                <w:sz w:val="28"/>
                <w:szCs w:val="28"/>
                <w:lang w:eastAsia="ru-RU"/>
              </w:rPr>
              <w:t>П.П.Петрову</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тел. 8</w:t>
            </w:r>
            <w:r w:rsidR="00573692" w:rsidRPr="00166357">
              <w:rPr>
                <w:rFonts w:ascii="Times New Roman" w:eastAsia="Calibri" w:hAnsi="Times New Roman" w:cs="Times New Roman"/>
                <w:bCs/>
                <w:sz w:val="28"/>
                <w:szCs w:val="28"/>
                <w:lang w:eastAsia="ru-RU"/>
              </w:rPr>
              <w:t>9025126508</w:t>
            </w:r>
            <w:r w:rsidRPr="00166357">
              <w:rPr>
                <w:rFonts w:ascii="Times New Roman" w:eastAsia="Calibri" w:hAnsi="Times New Roman" w:cs="Times New Roman"/>
                <w:bCs/>
                <w:sz w:val="28"/>
                <w:szCs w:val="28"/>
                <w:lang w:eastAsia="ru-RU"/>
              </w:rPr>
              <w:t xml:space="preserve">                                                            </w:t>
            </w:r>
          </w:p>
          <w:p w:rsidR="006D5F35" w:rsidRPr="00166357" w:rsidRDefault="006D5F35" w:rsidP="0059517E">
            <w:pPr>
              <w:keepNext/>
              <w:spacing w:after="0" w:line="240" w:lineRule="auto"/>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______________ № ___</w:t>
            </w:r>
          </w:p>
          <w:p w:rsidR="006D5F35" w:rsidRPr="00166357" w:rsidRDefault="006D5F35" w:rsidP="0059517E">
            <w:pPr>
              <w:keepNext/>
              <w:spacing w:after="0" w:line="240" w:lineRule="auto"/>
              <w:jc w:val="center"/>
              <w:rPr>
                <w:rFonts w:ascii="Times New Roman" w:eastAsia="Calibri" w:hAnsi="Times New Roman" w:cs="Times New Roman"/>
                <w:bCs/>
                <w:sz w:val="28"/>
                <w:szCs w:val="28"/>
                <w:lang w:eastAsia="ru-RU"/>
              </w:rPr>
            </w:pPr>
          </w:p>
        </w:tc>
        <w:tc>
          <w:tcPr>
            <w:tcW w:w="222" w:type="dxa"/>
          </w:tcPr>
          <w:p w:rsidR="006D5F35" w:rsidRPr="00166357" w:rsidRDefault="006D5F35" w:rsidP="0059517E">
            <w:pPr>
              <w:keepNext/>
              <w:spacing w:after="0" w:line="240" w:lineRule="auto"/>
              <w:rPr>
                <w:rFonts w:ascii="Times New Roman" w:eastAsia="Calibri" w:hAnsi="Times New Roman" w:cs="Times New Roman"/>
                <w:sz w:val="28"/>
                <w:szCs w:val="28"/>
                <w:lang w:eastAsia="ru-RU"/>
              </w:rPr>
            </w:pPr>
          </w:p>
        </w:tc>
        <w:tc>
          <w:tcPr>
            <w:tcW w:w="222" w:type="dxa"/>
          </w:tcPr>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Height w:val="80"/>
        </w:trPr>
        <w:tc>
          <w:tcPr>
            <w:tcW w:w="9126" w:type="dxa"/>
            <w:vMerge w:val="restart"/>
          </w:tcPr>
          <w:p w:rsidR="006D5F35" w:rsidRPr="00166357" w:rsidRDefault="006D5F35" w:rsidP="0059517E">
            <w:pPr>
              <w:spacing w:after="0" w:line="240" w:lineRule="auto"/>
              <w:jc w:val="center"/>
              <w:rPr>
                <w:rFonts w:ascii="Times New Roman" w:eastAsia="Calibri" w:hAnsi="Times New Roman" w:cs="Times New Roman"/>
                <w:spacing w:val="38"/>
                <w:sz w:val="28"/>
                <w:szCs w:val="28"/>
                <w:lang w:eastAsia="ru-RU"/>
              </w:rPr>
            </w:pPr>
          </w:p>
        </w:tc>
        <w:tc>
          <w:tcPr>
            <w:tcW w:w="222" w:type="dxa"/>
            <w:vMerge w:val="restart"/>
          </w:tcPr>
          <w:p w:rsidR="006D5F35" w:rsidRPr="00166357" w:rsidRDefault="006D5F35" w:rsidP="0059517E">
            <w:pPr>
              <w:keepNext/>
              <w:spacing w:after="0" w:line="240" w:lineRule="auto"/>
              <w:rPr>
                <w:rFonts w:ascii="Times New Roman" w:eastAsia="Calibri" w:hAnsi="Times New Roman" w:cs="Times New Roman"/>
                <w:sz w:val="28"/>
                <w:szCs w:val="28"/>
                <w:lang w:eastAsia="ru-RU"/>
              </w:rPr>
            </w:pPr>
          </w:p>
          <w:p w:rsidR="006D5F35" w:rsidRPr="00166357" w:rsidRDefault="006D5F35" w:rsidP="0059517E">
            <w:pPr>
              <w:keepNext/>
              <w:spacing w:after="0" w:line="240" w:lineRule="auto"/>
              <w:rPr>
                <w:rFonts w:ascii="Times New Roman" w:eastAsia="Calibri" w:hAnsi="Times New Roman" w:cs="Times New Roman"/>
                <w:sz w:val="28"/>
                <w:szCs w:val="28"/>
                <w:lang w:eastAsia="ru-RU"/>
              </w:rPr>
            </w:pPr>
          </w:p>
        </w:tc>
        <w:tc>
          <w:tcPr>
            <w:tcW w:w="222" w:type="dxa"/>
            <w:tcBorders>
              <w:top w:val="nil"/>
              <w:left w:val="nil"/>
              <w:bottom w:val="single" w:sz="4" w:space="0" w:color="auto"/>
              <w:right w:val="nil"/>
            </w:tcBorders>
          </w:tcPr>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Height w:val="311"/>
        </w:trPr>
        <w:tc>
          <w:tcPr>
            <w:tcW w:w="0" w:type="auto"/>
            <w:vMerge/>
            <w:vAlign w:val="center"/>
          </w:tcPr>
          <w:p w:rsidR="006D5F35" w:rsidRPr="00166357" w:rsidRDefault="006D5F35" w:rsidP="0059517E">
            <w:pPr>
              <w:spacing w:after="0" w:line="240" w:lineRule="auto"/>
              <w:rPr>
                <w:rFonts w:ascii="Times New Roman" w:eastAsia="Calibri" w:hAnsi="Times New Roman" w:cs="Times New Roman"/>
                <w:spacing w:val="38"/>
                <w:sz w:val="28"/>
                <w:szCs w:val="28"/>
                <w:lang w:eastAsia="ru-RU"/>
              </w:rPr>
            </w:pPr>
          </w:p>
        </w:tc>
        <w:tc>
          <w:tcPr>
            <w:tcW w:w="0" w:type="auto"/>
            <w:vMerge/>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22" w:type="dxa"/>
            <w:tcBorders>
              <w:top w:val="single" w:sz="4" w:space="0" w:color="auto"/>
              <w:left w:val="nil"/>
              <w:bottom w:val="nil"/>
              <w:right w:val="nil"/>
            </w:tcBorders>
          </w:tcPr>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Height w:val="311"/>
        </w:trPr>
        <w:tc>
          <w:tcPr>
            <w:tcW w:w="0" w:type="auto"/>
            <w:vMerge/>
            <w:vAlign w:val="center"/>
          </w:tcPr>
          <w:p w:rsidR="006D5F35" w:rsidRPr="00166357" w:rsidRDefault="006D5F35" w:rsidP="0059517E">
            <w:pPr>
              <w:spacing w:after="0" w:line="240" w:lineRule="auto"/>
              <w:rPr>
                <w:rFonts w:ascii="Times New Roman" w:eastAsia="Calibri" w:hAnsi="Times New Roman" w:cs="Times New Roman"/>
                <w:spacing w:val="38"/>
                <w:sz w:val="28"/>
                <w:szCs w:val="28"/>
                <w:lang w:eastAsia="ru-RU"/>
              </w:rPr>
            </w:pPr>
          </w:p>
        </w:tc>
        <w:tc>
          <w:tcPr>
            <w:tcW w:w="0" w:type="auto"/>
            <w:vMerge/>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22" w:type="dxa"/>
          </w:tcPr>
          <w:p w:rsidR="006D5F35" w:rsidRPr="00166357" w:rsidRDefault="006D5F35" w:rsidP="0059517E">
            <w:pPr>
              <w:keepNext/>
              <w:spacing w:after="0" w:line="240" w:lineRule="auto"/>
              <w:jc w:val="center"/>
              <w:rPr>
                <w:rFonts w:ascii="Times New Roman" w:eastAsia="Calibri" w:hAnsi="Times New Roman" w:cs="Times New Roman"/>
                <w:sz w:val="28"/>
                <w:szCs w:val="28"/>
                <w:lang w:eastAsia="ru-RU"/>
              </w:rPr>
            </w:pPr>
          </w:p>
        </w:tc>
      </w:tr>
      <w:tr w:rsidR="006D5F35" w:rsidRPr="00166357" w:rsidTr="001B46E1">
        <w:trPr>
          <w:gridAfter w:val="1"/>
          <w:wAfter w:w="222" w:type="dxa"/>
          <w:cantSplit/>
          <w:trHeight w:val="322"/>
        </w:trPr>
        <w:tc>
          <w:tcPr>
            <w:tcW w:w="0" w:type="auto"/>
            <w:vMerge/>
            <w:vAlign w:val="center"/>
          </w:tcPr>
          <w:p w:rsidR="006D5F35" w:rsidRPr="00166357" w:rsidRDefault="006D5F35" w:rsidP="0059517E">
            <w:pPr>
              <w:spacing w:after="0" w:line="240" w:lineRule="auto"/>
              <w:rPr>
                <w:rFonts w:ascii="Times New Roman" w:eastAsia="Calibri" w:hAnsi="Times New Roman" w:cs="Times New Roman"/>
                <w:spacing w:val="38"/>
                <w:sz w:val="28"/>
                <w:szCs w:val="28"/>
                <w:lang w:eastAsia="ru-RU"/>
              </w:rPr>
            </w:pPr>
          </w:p>
        </w:tc>
        <w:tc>
          <w:tcPr>
            <w:tcW w:w="0" w:type="auto"/>
            <w:vMerge/>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Уважаемый (ая) _______________________________!</w:t>
      </w:r>
    </w:p>
    <w:p w:rsidR="006D5F35" w:rsidRPr="00166357" w:rsidRDefault="006D5F35" w:rsidP="0059517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(имя, отчество)</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(Текст письма)</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Приложение: расчет затрат  на</w:t>
      </w:r>
      <w:r w:rsidR="00573692" w:rsidRPr="00166357">
        <w:rPr>
          <w:rFonts w:ascii="Times New Roman" w:eastAsia="Calibri" w:hAnsi="Times New Roman" w:cs="Times New Roman"/>
          <w:sz w:val="28"/>
          <w:szCs w:val="28"/>
          <w:lang w:eastAsia="ru-RU"/>
        </w:rPr>
        <w:t xml:space="preserve"> </w:t>
      </w:r>
      <w:r w:rsidRPr="00166357">
        <w:rPr>
          <w:rFonts w:ascii="Times New Roman" w:eastAsia="Calibri" w:hAnsi="Times New Roman" w:cs="Times New Roman"/>
          <w:sz w:val="28"/>
          <w:szCs w:val="28"/>
          <w:lang w:eastAsia="ru-RU"/>
        </w:rPr>
        <w:t>2 л. в 3 экз.</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Начальник </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Финансового управления </w:t>
      </w:r>
      <w:r w:rsidRPr="00166357">
        <w:rPr>
          <w:rFonts w:ascii="Times New Roman" w:eastAsia="Calibri" w:hAnsi="Times New Roman" w:cs="Times New Roman"/>
          <w:sz w:val="28"/>
          <w:szCs w:val="28"/>
          <w:lang w:eastAsia="ru-RU"/>
        </w:rPr>
        <w:tab/>
        <w:t>Личная подпись</w:t>
      </w:r>
      <w:r w:rsidRPr="00166357">
        <w:rPr>
          <w:rFonts w:ascii="Times New Roman" w:eastAsia="Calibri" w:hAnsi="Times New Roman" w:cs="Times New Roman"/>
          <w:sz w:val="28"/>
          <w:szCs w:val="28"/>
          <w:lang w:eastAsia="ru-RU"/>
        </w:rPr>
        <w:tab/>
        <w:t xml:space="preserve">    Инициалы, фамилия</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И.И.Иванов</w:t>
      </w:r>
    </w:p>
    <w:p w:rsidR="006D5F35" w:rsidRPr="00166357" w:rsidRDefault="006D5F35" w:rsidP="0059517E">
      <w:pPr>
        <w:tabs>
          <w:tab w:val="left" w:pos="4320"/>
          <w:tab w:val="center" w:pos="487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00-0-00</w:t>
      </w: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w:t>
      </w:r>
      <w:r w:rsidR="003D6E06" w:rsidRPr="00166357">
        <w:rPr>
          <w:rFonts w:ascii="Times New Roman" w:eastAsia="Calibri" w:hAnsi="Times New Roman" w:cs="Times New Roman"/>
          <w:sz w:val="28"/>
          <w:szCs w:val="28"/>
          <w:lang w:eastAsia="ru-RU"/>
        </w:rPr>
        <w:t>5</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ОБРАЗЕЦ </w:t>
      </w:r>
      <w:r w:rsidRPr="00166357">
        <w:rPr>
          <w:rFonts w:ascii="Times New Roman" w:eastAsia="Calibri" w:hAnsi="Times New Roman" w:cs="Times New Roman"/>
          <w:sz w:val="28"/>
          <w:szCs w:val="28"/>
          <w:lang w:eastAsia="ru-RU"/>
        </w:rPr>
        <w:br/>
        <w:t>оформления протокола</w:t>
      </w:r>
    </w:p>
    <w:p w:rsidR="006D5F35" w:rsidRPr="00166357" w:rsidRDefault="006D5F35" w:rsidP="0059517E">
      <w:pPr>
        <w:spacing w:after="0" w:line="240" w:lineRule="auto"/>
        <w:jc w:val="center"/>
        <w:rPr>
          <w:rFonts w:ascii="Times New Roman" w:eastAsia="Calibri" w:hAnsi="Times New Roman" w:cs="Times New Roman"/>
          <w:b/>
          <w:bCs/>
          <w:spacing w:val="20"/>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
          <w:bCs/>
          <w:spacing w:val="20"/>
          <w:sz w:val="28"/>
          <w:szCs w:val="28"/>
          <w:lang w:eastAsia="ru-RU"/>
        </w:rPr>
      </w:pPr>
      <w:r w:rsidRPr="00166357">
        <w:rPr>
          <w:rFonts w:ascii="Times New Roman" w:eastAsia="Calibri" w:hAnsi="Times New Roman" w:cs="Times New Roman"/>
          <w:b/>
          <w:bCs/>
          <w:spacing w:val="20"/>
          <w:sz w:val="28"/>
          <w:szCs w:val="28"/>
          <w:lang w:eastAsia="ru-RU"/>
        </w:rPr>
        <w:t>ПРОТОКОЛ</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 № _____</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z w:val="28"/>
          <w:szCs w:val="28"/>
          <w:lang w:eastAsia="ru-RU"/>
        </w:rPr>
        <w:tab/>
        <w:t>(дата заседания)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(место издания)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заседания  Думы  _________________________________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bl>
      <w:tblPr>
        <w:tblW w:w="0" w:type="auto"/>
        <w:jc w:val="center"/>
        <w:tblLayout w:type="fixed"/>
        <w:tblCellMar>
          <w:left w:w="57" w:type="dxa"/>
          <w:right w:w="57" w:type="dxa"/>
        </w:tblCellMar>
        <w:tblLook w:val="00A0" w:firstRow="1" w:lastRow="0" w:firstColumn="1" w:lastColumn="0" w:noHBand="0" w:noVBand="0"/>
      </w:tblPr>
      <w:tblGrid>
        <w:gridCol w:w="2325"/>
        <w:gridCol w:w="284"/>
        <w:gridCol w:w="7245"/>
      </w:tblGrid>
      <w:tr w:rsidR="006D5F35" w:rsidRPr="00166357" w:rsidTr="001B46E1">
        <w:trPr>
          <w:jc w:val="center"/>
        </w:trPr>
        <w:tc>
          <w:tcPr>
            <w:tcW w:w="232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Председатель</w:t>
            </w:r>
          </w:p>
        </w:tc>
        <w:tc>
          <w:tcPr>
            <w:tcW w:w="284"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724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Иванов И.И.</w:t>
            </w:r>
          </w:p>
        </w:tc>
      </w:tr>
      <w:tr w:rsidR="006D5F35" w:rsidRPr="00166357" w:rsidTr="001B46E1">
        <w:trPr>
          <w:jc w:val="center"/>
        </w:trPr>
        <w:tc>
          <w:tcPr>
            <w:tcW w:w="232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Секретарь</w:t>
            </w:r>
          </w:p>
        </w:tc>
        <w:tc>
          <w:tcPr>
            <w:tcW w:w="284"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724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Петрова П.П.</w:t>
            </w:r>
          </w:p>
        </w:tc>
      </w:tr>
      <w:tr w:rsidR="006D5F35" w:rsidRPr="00166357" w:rsidTr="001B46E1">
        <w:trPr>
          <w:jc w:val="center"/>
        </w:trPr>
        <w:tc>
          <w:tcPr>
            <w:tcW w:w="232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Присутствовали:</w:t>
            </w:r>
          </w:p>
        </w:tc>
        <w:tc>
          <w:tcPr>
            <w:tcW w:w="284"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c>
        <w:tc>
          <w:tcPr>
            <w:tcW w:w="7245"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20 человек (список прилагается)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(если до 15 человек, то в протоколе указываются фамилии с инициалами в алфавитном порядке через запятую).</w:t>
            </w:r>
          </w:p>
        </w:tc>
      </w:tr>
    </w:tbl>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ПОВЕСТКА ДНЯ:</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518"/>
        <w:gridCol w:w="8837"/>
      </w:tblGrid>
      <w:tr w:rsidR="006D5F35" w:rsidRPr="00166357" w:rsidTr="001B46E1">
        <w:trPr>
          <w:cantSplit/>
        </w:trPr>
        <w:tc>
          <w:tcPr>
            <w:tcW w:w="525"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9329"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 порядке внесения изменений в бюджет муниципального образования  (фамилии, инициалы выступавших).</w:t>
            </w:r>
          </w:p>
        </w:tc>
      </w:tr>
      <w:tr w:rsidR="006D5F35" w:rsidRPr="00166357" w:rsidTr="001B46E1">
        <w:trPr>
          <w:cantSplit/>
        </w:trPr>
        <w:tc>
          <w:tcPr>
            <w:tcW w:w="525"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9329"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w:t>
            </w: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 СЛУШАЛИ: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Николаеву А.И. – текст доклада прилагается.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ВЫСТУПИЛИ: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Иванов М.И. – краткая запись выступления (от третьего лица).</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ПОСТАНОВИЛИ (РЕШИЛИ):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 Одобрить...</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1.2. ...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 СЛУШАЛИ: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ВЫСТУПИЛИ: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ПОСТАНОВИЛИ (РЕШИЛИ):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Личная подпись</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Инициалы, фамилия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Секретарь</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Личная подпись</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Инициалы, фамилия</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w:t>
      </w:r>
      <w:r w:rsidR="003D6E06" w:rsidRPr="00166357">
        <w:rPr>
          <w:rFonts w:ascii="Times New Roman" w:eastAsia="Calibri" w:hAnsi="Times New Roman" w:cs="Times New Roman"/>
          <w:sz w:val="28"/>
          <w:szCs w:val="28"/>
          <w:lang w:eastAsia="ru-RU"/>
        </w:rPr>
        <w:t>6</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ПЕРЕЧЕНЬ</w:t>
      </w:r>
      <w:r w:rsidRPr="00166357">
        <w:rPr>
          <w:rFonts w:ascii="Times New Roman" w:eastAsia="Calibri" w:hAnsi="Times New Roman" w:cs="Times New Roman"/>
          <w:sz w:val="28"/>
          <w:szCs w:val="28"/>
          <w:lang w:eastAsia="ru-RU"/>
        </w:rPr>
        <w:br/>
        <w:t xml:space="preserve">документов, не подлежащих регистрации </w:t>
      </w:r>
      <w:r w:rsidRPr="00166357">
        <w:rPr>
          <w:rFonts w:ascii="Times New Roman" w:eastAsia="Calibri" w:hAnsi="Times New Roman" w:cs="Times New Roman"/>
          <w:sz w:val="28"/>
          <w:szCs w:val="28"/>
          <w:lang w:eastAsia="ru-RU"/>
        </w:rPr>
        <w:br/>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 Документы комиссий Администрации (справки, извещения, акты и др.).</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 Информационные материалы, присланные для сведения.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 Статистические сведения.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 Бухгалтерские документы.</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 Нормы расхода материалов.</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 Прейскуранты, копии.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 Месячные, квартальные, полугодовые отчеты.</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 Повестки дня совещаний. Извещения.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9. Графики, наряды, разнарядки.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10. Печатные и периодические издания (книги, журналы, бюллетени).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11. Поздравительные письма и телеграммы, пригласительные билеты.</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12. Рекламная продукция.</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w:t>
      </w:r>
      <w:r w:rsidR="003D6E06" w:rsidRPr="00166357">
        <w:rPr>
          <w:rFonts w:ascii="Times New Roman" w:eastAsia="Calibri" w:hAnsi="Times New Roman" w:cs="Times New Roman"/>
          <w:sz w:val="28"/>
          <w:szCs w:val="28"/>
          <w:lang w:eastAsia="ru-RU"/>
        </w:rPr>
        <w:t>7</w:t>
      </w:r>
      <w:r w:rsidRPr="00166357">
        <w:rPr>
          <w:rFonts w:ascii="Times New Roman" w:eastAsia="Calibri" w:hAnsi="Times New Roman" w:cs="Times New Roman"/>
          <w:sz w:val="28"/>
          <w:szCs w:val="28"/>
          <w:lang w:eastAsia="ru-RU"/>
        </w:rPr>
        <w:br/>
        <w:t xml:space="preserve"> к Инструкции в Думе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номенклатуры дел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Думы муниципального образования</w:t>
      </w:r>
      <w:r w:rsidR="0059517E" w:rsidRPr="00166357">
        <w:rPr>
          <w:rFonts w:ascii="Times New Roman" w:eastAsia="Calibri" w:hAnsi="Times New Roman" w:cs="Times New Roman"/>
          <w:sz w:val="28"/>
          <w:szCs w:val="28"/>
          <w:lang w:eastAsia="ru-RU"/>
        </w:rPr>
        <w:t xml:space="preserve"> «Тихоновка»</w:t>
      </w: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9958" w:type="dxa"/>
        <w:tblInd w:w="-318" w:type="dxa"/>
        <w:tblLook w:val="00A0" w:firstRow="1" w:lastRow="0" w:firstColumn="1" w:lastColumn="0" w:noHBand="0" w:noVBand="0"/>
      </w:tblPr>
      <w:tblGrid>
        <w:gridCol w:w="5246"/>
        <w:gridCol w:w="850"/>
        <w:gridCol w:w="3862"/>
      </w:tblGrid>
      <w:tr w:rsidR="006D5F35" w:rsidRPr="00166357" w:rsidTr="001B46E1">
        <w:tc>
          <w:tcPr>
            <w:tcW w:w="5246"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Дума </w:t>
            </w:r>
            <w:r w:rsidR="0059517E" w:rsidRPr="00166357">
              <w:rPr>
                <w:rFonts w:ascii="Times New Roman" w:eastAsia="Calibri" w:hAnsi="Times New Roman" w:cs="Times New Roman"/>
                <w:sz w:val="28"/>
                <w:szCs w:val="28"/>
                <w:lang w:eastAsia="ru-RU"/>
              </w:rPr>
              <w:t>муниципального образования «Тихоновка»</w:t>
            </w:r>
          </w:p>
        </w:tc>
        <w:tc>
          <w:tcPr>
            <w:tcW w:w="850"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862"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Председатель </w:t>
            </w:r>
            <w:r w:rsidR="00573692" w:rsidRPr="00166357">
              <w:rPr>
                <w:rFonts w:ascii="Times New Roman" w:eastAsia="Calibri" w:hAnsi="Times New Roman" w:cs="Times New Roman"/>
                <w:sz w:val="28"/>
                <w:szCs w:val="28"/>
                <w:lang w:eastAsia="ru-RU"/>
              </w:rPr>
              <w:t>Д</w:t>
            </w:r>
            <w:r w:rsidRPr="00166357">
              <w:rPr>
                <w:rFonts w:ascii="Times New Roman" w:eastAsia="Calibri" w:hAnsi="Times New Roman" w:cs="Times New Roman"/>
                <w:sz w:val="28"/>
                <w:szCs w:val="28"/>
                <w:lang w:eastAsia="ru-RU"/>
              </w:rPr>
              <w:t>умы муниципального образования</w:t>
            </w:r>
            <w:r w:rsidR="0059517E" w:rsidRPr="00166357">
              <w:rPr>
                <w:rFonts w:ascii="Times New Roman" w:eastAsia="Calibri" w:hAnsi="Times New Roman" w:cs="Times New Roman"/>
                <w:sz w:val="28"/>
                <w:szCs w:val="28"/>
                <w:lang w:eastAsia="ru-RU"/>
              </w:rPr>
              <w:t xml:space="preserve"> «Тихоновка»</w:t>
            </w:r>
          </w:p>
        </w:tc>
      </w:tr>
      <w:tr w:rsidR="006D5F35" w:rsidRPr="00166357" w:rsidTr="001B46E1">
        <w:tc>
          <w:tcPr>
            <w:tcW w:w="5246"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НОМЕНКЛАТУРА ДЕЛ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 202</w:t>
            </w:r>
            <w:r w:rsidR="0059517E" w:rsidRPr="00166357">
              <w:rPr>
                <w:rFonts w:ascii="Times New Roman" w:eastAsia="Calibri" w:hAnsi="Times New Roman" w:cs="Times New Roman"/>
                <w:sz w:val="28"/>
                <w:szCs w:val="28"/>
                <w:lang w:eastAsia="ru-RU"/>
              </w:rPr>
              <w:t>3</w:t>
            </w:r>
            <w:r w:rsidRPr="00166357">
              <w:rPr>
                <w:rFonts w:ascii="Times New Roman" w:eastAsia="Calibri" w:hAnsi="Times New Roman" w:cs="Times New Roman"/>
                <w:sz w:val="28"/>
                <w:szCs w:val="28"/>
                <w:lang w:eastAsia="ru-RU"/>
              </w:rPr>
              <w:t xml:space="preserve"> год</w:t>
            </w:r>
          </w:p>
        </w:tc>
        <w:tc>
          <w:tcPr>
            <w:tcW w:w="850"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862"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___________________ </w:t>
            </w:r>
            <w:r w:rsidR="0059517E" w:rsidRPr="00166357">
              <w:rPr>
                <w:rFonts w:ascii="Times New Roman" w:eastAsia="Calibri" w:hAnsi="Times New Roman" w:cs="Times New Roman"/>
                <w:sz w:val="28"/>
                <w:szCs w:val="28"/>
                <w:lang w:eastAsia="ru-RU"/>
              </w:rPr>
              <w:t>М.В.Скоробогатова</w:t>
            </w:r>
            <w:r w:rsidRPr="00166357">
              <w:rPr>
                <w:rFonts w:ascii="Times New Roman" w:eastAsia="Calibri" w:hAnsi="Times New Roman" w:cs="Times New Roman"/>
                <w:sz w:val="28"/>
                <w:szCs w:val="28"/>
                <w:lang w:eastAsia="ru-RU"/>
              </w:rPr>
              <w:t xml:space="preserve"> ___________________г.</w:t>
            </w: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34"/>
        <w:gridCol w:w="1417"/>
        <w:gridCol w:w="3119"/>
        <w:gridCol w:w="1489"/>
      </w:tblGrid>
      <w:tr w:rsidR="006D5F35" w:rsidRPr="00166357" w:rsidTr="001B46E1">
        <w:tc>
          <w:tcPr>
            <w:tcW w:w="126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Индекс дела</w:t>
            </w:r>
          </w:p>
        </w:tc>
        <w:tc>
          <w:tcPr>
            <w:tcW w:w="25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дела</w:t>
            </w:r>
          </w:p>
        </w:tc>
        <w:tc>
          <w:tcPr>
            <w:tcW w:w="1417"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Количество дел</w:t>
            </w:r>
          </w:p>
        </w:tc>
        <w:tc>
          <w:tcPr>
            <w:tcW w:w="311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Срок</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хранения дела и номера</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статей по перечню</w:t>
            </w:r>
          </w:p>
        </w:tc>
        <w:tc>
          <w:tcPr>
            <w:tcW w:w="148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Примечание</w:t>
            </w:r>
          </w:p>
        </w:tc>
      </w:tr>
      <w:tr w:rsidR="006D5F35" w:rsidRPr="00166357" w:rsidTr="001B46E1">
        <w:trPr>
          <w:trHeight w:val="20"/>
          <w:tblHeader/>
        </w:trPr>
        <w:tc>
          <w:tcPr>
            <w:tcW w:w="126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25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1417"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311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c>
          <w:tcPr>
            <w:tcW w:w="148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w:t>
            </w:r>
          </w:p>
        </w:tc>
      </w:tr>
      <w:tr w:rsidR="006D5F35" w:rsidRPr="00166357" w:rsidTr="001B46E1">
        <w:trPr>
          <w:trHeight w:val="20"/>
          <w:tblHeader/>
        </w:trPr>
        <w:tc>
          <w:tcPr>
            <w:tcW w:w="9819" w:type="dxa"/>
            <w:gridSpan w:val="5"/>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Название раздела</w:t>
            </w:r>
          </w:p>
        </w:tc>
      </w:tr>
      <w:tr w:rsidR="006D5F35" w:rsidRPr="00166357" w:rsidTr="001B46E1">
        <w:trPr>
          <w:trHeight w:val="20"/>
          <w:tblHeader/>
        </w:trPr>
        <w:tc>
          <w:tcPr>
            <w:tcW w:w="126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c>
          <w:tcPr>
            <w:tcW w:w="25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c>
          <w:tcPr>
            <w:tcW w:w="1417"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c>
          <w:tcPr>
            <w:tcW w:w="311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c>
          <w:tcPr>
            <w:tcW w:w="148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w:t>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составителя                                                       Подпись</w:t>
      </w:r>
      <w:r w:rsidRPr="00166357">
        <w:rPr>
          <w:rFonts w:ascii="Times New Roman" w:eastAsia="Calibri" w:hAnsi="Times New Roman" w:cs="Times New Roman"/>
          <w:sz w:val="28"/>
          <w:szCs w:val="28"/>
          <w:lang w:eastAsia="ru-RU"/>
        </w:rPr>
        <w:tab/>
        <w:t xml:space="preserve">                         Расшифровка подписи</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СОГЛАСОВАНО</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Протокол ЭК Думы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муниципального образования</w:t>
      </w:r>
      <w:r w:rsidRPr="00166357">
        <w:rPr>
          <w:rFonts w:ascii="Times New Roman" w:eastAsia="Calibri" w:hAnsi="Times New Roman" w:cs="Times New Roman"/>
          <w:sz w:val="28"/>
          <w:szCs w:val="28"/>
          <w:lang w:eastAsia="ru-RU"/>
        </w:rPr>
        <w:tab/>
        <w:t xml:space="preserve"> «______»                                  Протокол ЭПК архивного учреждения</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 ______________№________</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от ______________№________</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Итоговая запись о категориях и кол-ве дел, заведенных в _______________году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1119"/>
        <w:gridCol w:w="2379"/>
        <w:gridCol w:w="2310"/>
      </w:tblGrid>
      <w:tr w:rsidR="006D5F35" w:rsidRPr="00166357" w:rsidTr="001B46E1">
        <w:tc>
          <w:tcPr>
            <w:tcW w:w="3641" w:type="dxa"/>
            <w:vMerge w:val="restart"/>
            <w:vAlign w:val="cente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 срокам хранения</w:t>
            </w:r>
          </w:p>
        </w:tc>
        <w:tc>
          <w:tcPr>
            <w:tcW w:w="1134" w:type="dxa"/>
            <w:vMerge w:val="restart"/>
            <w:vAlign w:val="center"/>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Всего</w:t>
            </w:r>
          </w:p>
        </w:tc>
        <w:tc>
          <w:tcPr>
            <w:tcW w:w="4796" w:type="dxa"/>
            <w:gridSpan w:val="2"/>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том числе:</w:t>
            </w:r>
          </w:p>
        </w:tc>
      </w:tr>
      <w:tr w:rsidR="006D5F35" w:rsidRPr="00166357" w:rsidTr="001B46E1">
        <w:tc>
          <w:tcPr>
            <w:tcW w:w="0" w:type="auto"/>
            <w:vMerge/>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0" w:type="auto"/>
            <w:vMerge/>
            <w:vAlign w:val="center"/>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41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переходящих</w:t>
            </w:r>
          </w:p>
        </w:tc>
        <w:tc>
          <w:tcPr>
            <w:tcW w:w="237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 отметкой "ЭПК"</w:t>
            </w:r>
          </w:p>
        </w:tc>
      </w:tr>
      <w:tr w:rsidR="006D5F35" w:rsidRPr="00166357" w:rsidTr="001B46E1">
        <w:tc>
          <w:tcPr>
            <w:tcW w:w="3641"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11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241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237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r>
      <w:tr w:rsidR="006D5F35" w:rsidRPr="00166357" w:rsidTr="001B46E1">
        <w:tc>
          <w:tcPr>
            <w:tcW w:w="3641"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Постоянного</w:t>
            </w:r>
          </w:p>
        </w:tc>
        <w:tc>
          <w:tcPr>
            <w:tcW w:w="113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41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37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3641"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Временного (свыше 10 лет)</w:t>
            </w:r>
          </w:p>
        </w:tc>
        <w:tc>
          <w:tcPr>
            <w:tcW w:w="113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41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37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3641"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Временного (до 10 лет включительно)</w:t>
            </w:r>
          </w:p>
        </w:tc>
        <w:tc>
          <w:tcPr>
            <w:tcW w:w="113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41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37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3641"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w:t>
            </w:r>
          </w:p>
        </w:tc>
        <w:tc>
          <w:tcPr>
            <w:tcW w:w="113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41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37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w:t>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Руководителя службы ДОУ                                         Подпись                 Расшифровка подписи</w:t>
      </w:r>
      <w:r w:rsidRPr="00166357">
        <w:rPr>
          <w:rFonts w:ascii="Times New Roman" w:eastAsia="Calibri" w:hAnsi="Times New Roman" w:cs="Times New Roman"/>
          <w:sz w:val="28"/>
          <w:szCs w:val="28"/>
          <w:lang w:eastAsia="ru-RU"/>
        </w:rPr>
        <w:tab/>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Итоговые записи переданы в архив</w:t>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Итоговые сведения переданы в архив.</w:t>
      </w: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p>
    <w:p w:rsidR="006D5F35" w:rsidRPr="00166357" w:rsidRDefault="006D5F35" w:rsidP="0059517E">
      <w:pPr>
        <w:spacing w:after="0" w:line="240" w:lineRule="auto"/>
        <w:outlineLvl w:val="0"/>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должности, передавшего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сведения</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Подпись</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Расшифровка</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подписи</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должности лица,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передавшего сведения                                                          Подпись             Расшифровка подписи</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w:t>
      </w:r>
      <w:r w:rsidR="003D6E06" w:rsidRPr="00166357">
        <w:rPr>
          <w:rFonts w:ascii="Times New Roman" w:eastAsia="Calibri" w:hAnsi="Times New Roman" w:cs="Times New Roman"/>
          <w:sz w:val="28"/>
          <w:szCs w:val="28"/>
          <w:lang w:eastAsia="ru-RU"/>
        </w:rPr>
        <w:t>8</w:t>
      </w:r>
      <w:r w:rsidRPr="00166357">
        <w:rPr>
          <w:rFonts w:ascii="Times New Roman" w:eastAsia="Calibri" w:hAnsi="Times New Roman" w:cs="Times New Roman"/>
          <w:sz w:val="28"/>
          <w:szCs w:val="28"/>
          <w:lang w:eastAsia="ru-RU"/>
        </w:rPr>
        <w:br/>
        <w:t xml:space="preserve"> 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обложки дела постоянного и временного (свыше 10 лет) хранения</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3118"/>
        <w:gridCol w:w="3117"/>
        <w:gridCol w:w="3115"/>
      </w:tblGrid>
      <w:tr w:rsidR="006D5F35" w:rsidRPr="00166357" w:rsidTr="001B46E1">
        <w:tc>
          <w:tcPr>
            <w:tcW w:w="3322"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c>
        <w:tc>
          <w:tcPr>
            <w:tcW w:w="3322" w:type="dxa"/>
            <w:tcBorders>
              <w:top w:val="nil"/>
              <w:left w:val="nil"/>
              <w:bottom w:val="nil"/>
              <w:right w:val="single" w:sz="4" w:space="0" w:color="auto"/>
            </w:tcBorders>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c>
        <w:tc>
          <w:tcPr>
            <w:tcW w:w="3124" w:type="dxa"/>
            <w:tcBorders>
              <w:top w:val="single" w:sz="4" w:space="0" w:color="auto"/>
              <w:left w:val="single" w:sz="4" w:space="0" w:color="auto"/>
              <w:bottom w:val="single" w:sz="4" w:space="0" w:color="auto"/>
              <w:right w:val="single" w:sz="4" w:space="0" w:color="auto"/>
            </w:tcBorders>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Фонд  №____________</w:t>
            </w:r>
            <w:r w:rsidRPr="00166357">
              <w:rPr>
                <w:rFonts w:ascii="Times New Roman" w:eastAsia="Calibri" w:hAnsi="Times New Roman" w:cs="Times New Roman"/>
                <w:sz w:val="28"/>
                <w:szCs w:val="28"/>
                <w:lang w:eastAsia="ru-RU"/>
              </w:rPr>
              <w:br/>
              <w:t>Опись №____________</w:t>
            </w:r>
            <w:r w:rsidRPr="00166357">
              <w:rPr>
                <w:rFonts w:ascii="Times New Roman" w:eastAsia="Calibri" w:hAnsi="Times New Roman" w:cs="Times New Roman"/>
                <w:sz w:val="28"/>
                <w:szCs w:val="28"/>
                <w:lang w:eastAsia="ru-RU"/>
              </w:rPr>
              <w:br/>
              <w:t>Дело   №____________</w:t>
            </w:r>
          </w:p>
        </w:tc>
      </w:tr>
    </w:tbl>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государственного (муниципального) архива)</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r w:rsidRPr="00166357">
        <w:rPr>
          <w:rFonts w:ascii="Times New Roman" w:eastAsia="Calibri" w:hAnsi="Times New Roman" w:cs="Times New Roman"/>
          <w:sz w:val="28"/>
          <w:szCs w:val="28"/>
          <w:lang w:eastAsia="ru-RU"/>
        </w:rPr>
        <w:br/>
        <w:t>(наименование организации)</w:t>
      </w:r>
      <w:r w:rsidRPr="00166357">
        <w:rPr>
          <w:rFonts w:ascii="Times New Roman" w:eastAsia="Calibri" w:hAnsi="Times New Roman" w:cs="Times New Roman"/>
          <w:sz w:val="28"/>
          <w:szCs w:val="28"/>
          <w:lang w:eastAsia="ru-RU"/>
        </w:rPr>
        <w:br/>
        <w:t>__________________________________________________________________</w:t>
      </w:r>
      <w:r w:rsidRPr="00166357">
        <w:rPr>
          <w:rFonts w:ascii="Times New Roman" w:eastAsia="Calibri" w:hAnsi="Times New Roman" w:cs="Times New Roman"/>
          <w:sz w:val="28"/>
          <w:szCs w:val="28"/>
          <w:lang w:eastAsia="ru-RU"/>
        </w:rPr>
        <w:br/>
        <w:t>(наименование учреждения и структурного подразделения)</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ДЕЛО № _________ Том № 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r w:rsidRPr="00166357">
        <w:rPr>
          <w:rFonts w:ascii="Times New Roman" w:eastAsia="Calibri" w:hAnsi="Times New Roman" w:cs="Times New Roman"/>
          <w:sz w:val="28"/>
          <w:szCs w:val="28"/>
          <w:lang w:eastAsia="ru-RU"/>
        </w:rPr>
        <w:br/>
        <w:t>(заголовок дела)</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(крайние дата)</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3068"/>
        <w:gridCol w:w="1446"/>
        <w:gridCol w:w="4836"/>
      </w:tblGrid>
      <w:tr w:rsidR="006D5F35" w:rsidRPr="00166357" w:rsidTr="001B46E1">
        <w:tc>
          <w:tcPr>
            <w:tcW w:w="3124" w:type="dxa"/>
            <w:tcBorders>
              <w:top w:val="single" w:sz="4" w:space="0" w:color="auto"/>
              <w:left w:val="single" w:sz="4" w:space="0" w:color="auto"/>
              <w:bottom w:val="single" w:sz="4" w:space="0" w:color="auto"/>
              <w:right w:val="single" w:sz="4" w:space="0" w:color="auto"/>
            </w:tcBorders>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Фонд  №____________</w:t>
            </w:r>
            <w:r w:rsidRPr="00166357">
              <w:rPr>
                <w:rFonts w:ascii="Times New Roman" w:eastAsia="Calibri" w:hAnsi="Times New Roman" w:cs="Times New Roman"/>
                <w:sz w:val="28"/>
                <w:szCs w:val="28"/>
                <w:lang w:eastAsia="ru-RU"/>
              </w:rPr>
              <w:br/>
              <w:t>Опись №____________</w:t>
            </w:r>
            <w:r w:rsidRPr="00166357">
              <w:rPr>
                <w:rFonts w:ascii="Times New Roman" w:eastAsia="Calibri" w:hAnsi="Times New Roman" w:cs="Times New Roman"/>
                <w:sz w:val="28"/>
                <w:szCs w:val="28"/>
                <w:lang w:eastAsia="ru-RU"/>
              </w:rPr>
              <w:br/>
              <w:t>Дело   №____________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c>
        <w:tc>
          <w:tcPr>
            <w:tcW w:w="2304" w:type="dxa"/>
            <w:tcBorders>
              <w:top w:val="nil"/>
              <w:left w:val="single" w:sz="4" w:space="0" w:color="auto"/>
              <w:bottom w:val="nil"/>
              <w:right w:val="nil"/>
            </w:tcBorders>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c>
        <w:tc>
          <w:tcPr>
            <w:tcW w:w="448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 _______ листах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хранить</w:t>
            </w:r>
            <w:r w:rsidRPr="00166357">
              <w:rPr>
                <w:rFonts w:ascii="Times New Roman" w:eastAsia="Calibri" w:hAnsi="Times New Roman" w:cs="Times New Roman"/>
                <w:sz w:val="28"/>
                <w:szCs w:val="28"/>
                <w:lang w:eastAsia="ru-RU"/>
              </w:rPr>
              <w:br/>
              <w:t>_________________________________</w:t>
            </w: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w:t>
      </w:r>
      <w:r w:rsidR="003D6E06" w:rsidRPr="00166357">
        <w:rPr>
          <w:rFonts w:ascii="Times New Roman" w:eastAsia="Calibri" w:hAnsi="Times New Roman" w:cs="Times New Roman"/>
          <w:sz w:val="28"/>
          <w:szCs w:val="28"/>
          <w:lang w:eastAsia="ru-RU"/>
        </w:rPr>
        <w:t xml:space="preserve"> 9</w:t>
      </w:r>
      <w:r w:rsidRPr="00166357">
        <w:rPr>
          <w:rFonts w:ascii="Times New Roman" w:eastAsia="Calibri" w:hAnsi="Times New Roman" w:cs="Times New Roman"/>
          <w:sz w:val="28"/>
          <w:szCs w:val="28"/>
          <w:lang w:eastAsia="ru-RU"/>
        </w:rPr>
        <w:t xml:space="preserve">    к Инструкции в думе</w:t>
      </w: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листа-заверителя дела</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ЛИСТ-ЗАВЕРИТЕЛЬ дела № 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дело подшито и пронумеровано ___________________________ листов.</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(цифрами и прописью)</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br/>
        <w:t xml:space="preserve">В том числе: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Литерные номера листов ___________________________________________</w:t>
      </w:r>
      <w:r w:rsidRPr="00166357">
        <w:rPr>
          <w:rFonts w:ascii="Times New Roman" w:eastAsia="Calibri" w:hAnsi="Times New Roman" w:cs="Times New Roman"/>
          <w:sz w:val="28"/>
          <w:szCs w:val="28"/>
          <w:lang w:eastAsia="ru-RU"/>
        </w:rPr>
        <w:br/>
        <w:t xml:space="preserve">пропущенные номера  листов _____________________________________ </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листов внутренней описи.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4"/>
        <w:gridCol w:w="2571"/>
      </w:tblGrid>
      <w:tr w:rsidR="006D5F35" w:rsidRPr="00166357" w:rsidTr="001B46E1">
        <w:tc>
          <w:tcPr>
            <w:tcW w:w="694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Особенности физического состояния и формирования дела</w:t>
            </w:r>
          </w:p>
        </w:tc>
        <w:tc>
          <w:tcPr>
            <w:tcW w:w="2623"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Номера листов</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r>
      <w:tr w:rsidR="006D5F35" w:rsidRPr="00166357" w:rsidTr="001B46E1">
        <w:tc>
          <w:tcPr>
            <w:tcW w:w="694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2623"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r>
      <w:tr w:rsidR="006D5F35" w:rsidRPr="00166357" w:rsidTr="001B46E1">
        <w:tc>
          <w:tcPr>
            <w:tcW w:w="694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623"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w:t>
      </w:r>
      <w:r w:rsidRPr="00166357">
        <w:rPr>
          <w:rFonts w:ascii="Times New Roman" w:eastAsia="Calibri" w:hAnsi="Times New Roman" w:cs="Times New Roman"/>
          <w:sz w:val="28"/>
          <w:szCs w:val="28"/>
          <w:lang w:eastAsia="ru-RU"/>
        </w:rPr>
        <w:br/>
        <w:t xml:space="preserve">работника                 </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подпись</w:t>
      </w:r>
      <w:r w:rsidRPr="00166357">
        <w:rPr>
          <w:rFonts w:ascii="Times New Roman" w:eastAsia="Calibri" w:hAnsi="Times New Roman" w:cs="Times New Roman"/>
          <w:sz w:val="28"/>
          <w:szCs w:val="28"/>
          <w:lang w:eastAsia="ru-RU"/>
        </w:rPr>
        <w:tab/>
        <w:t>Расшифровка подписи</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r w:rsidR="003D6E06" w:rsidRPr="00166357">
        <w:rPr>
          <w:rFonts w:ascii="Times New Roman" w:eastAsia="Calibri" w:hAnsi="Times New Roman" w:cs="Times New Roman"/>
          <w:sz w:val="28"/>
          <w:szCs w:val="28"/>
          <w:lang w:eastAsia="ru-RU"/>
        </w:rPr>
        <w:t>0</w:t>
      </w:r>
      <w:r w:rsidRPr="00166357">
        <w:rPr>
          <w:rFonts w:ascii="Times New Roman" w:eastAsia="Calibri" w:hAnsi="Times New Roman" w:cs="Times New Roman"/>
          <w:sz w:val="28"/>
          <w:szCs w:val="28"/>
          <w:lang w:eastAsia="ru-RU"/>
        </w:rPr>
        <w:br/>
        <w:t xml:space="preserve">к Инструкции Думе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внутренней описи документов дела</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ВНУТРЕННЯЯ ОПИСЬ</w:t>
      </w:r>
    </w:p>
    <w:tbl>
      <w:tblPr>
        <w:tblW w:w="0" w:type="auto"/>
        <w:jc w:val="center"/>
        <w:tblLayout w:type="fixed"/>
        <w:tblCellMar>
          <w:left w:w="28" w:type="dxa"/>
          <w:right w:w="28" w:type="dxa"/>
        </w:tblCellMar>
        <w:tblLook w:val="0000" w:firstRow="0" w:lastRow="0" w:firstColumn="0" w:lastColumn="0" w:noHBand="0" w:noVBand="0"/>
      </w:tblPr>
      <w:tblGrid>
        <w:gridCol w:w="2353"/>
        <w:gridCol w:w="1418"/>
      </w:tblGrid>
      <w:tr w:rsidR="006D5F35" w:rsidRPr="00166357" w:rsidTr="001B46E1">
        <w:trPr>
          <w:jc w:val="center"/>
        </w:trPr>
        <w:tc>
          <w:tcPr>
            <w:tcW w:w="2353" w:type="dxa"/>
            <w:tcBorders>
              <w:top w:val="nil"/>
              <w:left w:val="nil"/>
              <w:bottom w:val="nil"/>
              <w:right w:val="nil"/>
            </w:tcBorders>
            <w:vAlign w:val="bottom"/>
          </w:tcPr>
          <w:p w:rsidR="006D5F35" w:rsidRPr="00166357" w:rsidRDefault="006D5F35" w:rsidP="0059517E">
            <w:pPr>
              <w:spacing w:after="0" w:line="240" w:lineRule="auto"/>
              <w:jc w:val="center"/>
              <w:rPr>
                <w:rFonts w:ascii="Times New Roman" w:eastAsia="Calibri" w:hAnsi="Times New Roman" w:cs="Times New Roman"/>
                <w:bCs/>
                <w:sz w:val="28"/>
                <w:szCs w:val="28"/>
                <w:lang w:eastAsia="ru-RU"/>
              </w:rPr>
            </w:pPr>
            <w:r w:rsidRPr="00166357">
              <w:rPr>
                <w:rFonts w:ascii="Times New Roman" w:eastAsia="Calibri" w:hAnsi="Times New Roman" w:cs="Times New Roman"/>
                <w:bCs/>
                <w:sz w:val="28"/>
                <w:szCs w:val="28"/>
                <w:lang w:eastAsia="ru-RU"/>
              </w:rPr>
              <w:t>документов дела №</w:t>
            </w:r>
          </w:p>
        </w:tc>
        <w:tc>
          <w:tcPr>
            <w:tcW w:w="1418"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bCs/>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361"/>
        <w:gridCol w:w="1418"/>
        <w:gridCol w:w="3062"/>
        <w:gridCol w:w="2041"/>
        <w:gridCol w:w="1134"/>
      </w:tblGrid>
      <w:tr w:rsidR="006D5F35" w:rsidRPr="00166357" w:rsidTr="001B46E1">
        <w:tc>
          <w:tcPr>
            <w:tcW w:w="68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r w:rsidRPr="00166357">
              <w:rPr>
                <w:rFonts w:ascii="Times New Roman" w:eastAsia="Calibri" w:hAnsi="Times New Roman" w:cs="Times New Roman"/>
                <w:sz w:val="28"/>
                <w:szCs w:val="28"/>
                <w:lang w:eastAsia="ru-RU"/>
              </w:rPr>
              <w:br/>
              <w:t>п/п</w:t>
            </w:r>
          </w:p>
        </w:tc>
        <w:tc>
          <w:tcPr>
            <w:tcW w:w="1361"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Регистра</w:t>
            </w:r>
            <w:r w:rsidRPr="00166357">
              <w:rPr>
                <w:rFonts w:ascii="Times New Roman" w:eastAsia="Calibri" w:hAnsi="Times New Roman" w:cs="Times New Roman"/>
                <w:sz w:val="28"/>
                <w:szCs w:val="28"/>
                <w:lang w:eastAsia="ru-RU"/>
              </w:rPr>
              <w:softHyphen/>
              <w:t>ционный индекс документа</w:t>
            </w:r>
          </w:p>
        </w:tc>
        <w:tc>
          <w:tcPr>
            <w:tcW w:w="141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 документа</w:t>
            </w:r>
          </w:p>
        </w:tc>
        <w:tc>
          <w:tcPr>
            <w:tcW w:w="3062"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документа</w:t>
            </w:r>
          </w:p>
        </w:tc>
        <w:tc>
          <w:tcPr>
            <w:tcW w:w="2041"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Номера</w:t>
            </w:r>
            <w:r w:rsidRPr="00166357">
              <w:rPr>
                <w:rFonts w:ascii="Times New Roman" w:eastAsia="Calibri" w:hAnsi="Times New Roman" w:cs="Times New Roman"/>
                <w:sz w:val="28"/>
                <w:szCs w:val="28"/>
                <w:lang w:eastAsia="ru-RU"/>
              </w:rPr>
              <w:br/>
              <w:t>листов дела</w:t>
            </w:r>
          </w:p>
        </w:tc>
        <w:tc>
          <w:tcPr>
            <w:tcW w:w="11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Примеча</w:t>
            </w:r>
            <w:r w:rsidRPr="00166357">
              <w:rPr>
                <w:rFonts w:ascii="Times New Roman" w:eastAsia="Calibri" w:hAnsi="Times New Roman" w:cs="Times New Roman"/>
                <w:sz w:val="28"/>
                <w:szCs w:val="28"/>
                <w:lang w:eastAsia="ru-RU"/>
              </w:rPr>
              <w:softHyphen/>
              <w:t>ние</w:t>
            </w:r>
          </w:p>
        </w:tc>
      </w:tr>
      <w:tr w:rsidR="006D5F35" w:rsidRPr="00166357" w:rsidTr="001B46E1">
        <w:tc>
          <w:tcPr>
            <w:tcW w:w="680"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1361"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1418"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3062"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c>
          <w:tcPr>
            <w:tcW w:w="2041"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w:t>
            </w:r>
          </w:p>
        </w:tc>
        <w:tc>
          <w:tcPr>
            <w:tcW w:w="1134" w:type="dxa"/>
            <w:tcBorders>
              <w:bottom w:val="nil"/>
            </w:tcBorders>
            <w:vAlign w:val="bottom"/>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w:t>
            </w:r>
          </w:p>
        </w:tc>
      </w:tr>
      <w:tr w:rsidR="006D5F35" w:rsidRPr="00166357" w:rsidTr="001B46E1">
        <w:tc>
          <w:tcPr>
            <w:tcW w:w="680"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bottom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680"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361"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18"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062"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041"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Borders>
              <w:top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9809" w:type="dxa"/>
        <w:tblLayout w:type="fixed"/>
        <w:tblCellMar>
          <w:left w:w="28" w:type="dxa"/>
          <w:right w:w="28" w:type="dxa"/>
        </w:tblCellMar>
        <w:tblLook w:val="0000" w:firstRow="0" w:lastRow="0" w:firstColumn="0" w:lastColumn="0" w:noHBand="0" w:noVBand="0"/>
      </w:tblPr>
      <w:tblGrid>
        <w:gridCol w:w="737"/>
        <w:gridCol w:w="3260"/>
        <w:gridCol w:w="4281"/>
        <w:gridCol w:w="1248"/>
        <w:gridCol w:w="226"/>
        <w:gridCol w:w="57"/>
      </w:tblGrid>
      <w:tr w:rsidR="006D5F35" w:rsidRPr="00166357" w:rsidTr="001B46E1">
        <w:trPr>
          <w:gridAfter w:val="1"/>
          <w:wAfter w:w="57" w:type="dxa"/>
        </w:trPr>
        <w:tc>
          <w:tcPr>
            <w:tcW w:w="737"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541" w:type="dxa"/>
            <w:gridSpan w:val="2"/>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74" w:type="dxa"/>
            <w:gridSpan w:val="2"/>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rPr>
          <w:gridAfter w:val="1"/>
          <w:wAfter w:w="57" w:type="dxa"/>
        </w:trPr>
        <w:tc>
          <w:tcPr>
            <w:tcW w:w="737"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w:t>
            </w:r>
          </w:p>
        </w:tc>
        <w:tc>
          <w:tcPr>
            <w:tcW w:w="7541" w:type="dxa"/>
            <w:gridSpan w:val="2"/>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74" w:type="dxa"/>
            <w:gridSpan w:val="2"/>
            <w:tcBorders>
              <w:top w:val="nil"/>
              <w:left w:val="nil"/>
              <w:bottom w:val="nil"/>
              <w:right w:val="nil"/>
            </w:tcBorders>
            <w:vAlign w:val="bottom"/>
          </w:tcPr>
          <w:p w:rsidR="006D5F35" w:rsidRPr="00166357" w:rsidRDefault="006D5F35" w:rsidP="0059517E">
            <w:pPr>
              <w:spacing w:after="0" w:line="240" w:lineRule="auto"/>
              <w:ind w:left="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документов.</w:t>
            </w:r>
          </w:p>
        </w:tc>
      </w:tr>
      <w:tr w:rsidR="006D5F35" w:rsidRPr="00166357" w:rsidTr="001B46E1">
        <w:trPr>
          <w:gridAfter w:val="1"/>
          <w:wAfter w:w="57" w:type="dxa"/>
        </w:trPr>
        <w:tc>
          <w:tcPr>
            <w:tcW w:w="737"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541" w:type="dxa"/>
            <w:gridSpan w:val="2"/>
            <w:tcBorders>
              <w:top w:val="nil"/>
              <w:left w:val="nil"/>
              <w:bottom w:val="nil"/>
              <w:right w:val="nil"/>
            </w:tcBorders>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(цифрами и прописью)</w:t>
            </w:r>
          </w:p>
        </w:tc>
        <w:tc>
          <w:tcPr>
            <w:tcW w:w="1474"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rPr>
          <w:gridAfter w:val="1"/>
          <w:wAfter w:w="57" w:type="dxa"/>
        </w:trPr>
        <w:tc>
          <w:tcPr>
            <w:tcW w:w="737"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7541"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74"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3997" w:type="dxa"/>
            <w:gridSpan w:val="2"/>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Количество листов внутренней описи</w:t>
            </w:r>
          </w:p>
        </w:tc>
        <w:tc>
          <w:tcPr>
            <w:tcW w:w="5529" w:type="dxa"/>
            <w:gridSpan w:val="2"/>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83" w:type="dxa"/>
            <w:gridSpan w:val="2"/>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r>
      <w:tr w:rsidR="006D5F35" w:rsidRPr="00166357" w:rsidTr="001B46E1">
        <w:tc>
          <w:tcPr>
            <w:tcW w:w="3997"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529"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(цифрами и прописью)</w:t>
            </w:r>
          </w:p>
        </w:tc>
        <w:tc>
          <w:tcPr>
            <w:tcW w:w="283"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9696" w:type="dxa"/>
        <w:tblLayout w:type="fixed"/>
        <w:tblCellMar>
          <w:left w:w="28" w:type="dxa"/>
          <w:right w:w="28" w:type="dxa"/>
        </w:tblCellMar>
        <w:tblLook w:val="0000" w:firstRow="0" w:lastRow="0" w:firstColumn="0" w:lastColumn="0" w:noHBand="0" w:noVBand="0"/>
      </w:tblPr>
      <w:tblGrid>
        <w:gridCol w:w="651"/>
        <w:gridCol w:w="2155"/>
        <w:gridCol w:w="596"/>
        <w:gridCol w:w="567"/>
        <w:gridCol w:w="1985"/>
        <w:gridCol w:w="567"/>
        <w:gridCol w:w="3175"/>
      </w:tblGrid>
      <w:tr w:rsidR="006D5F35" w:rsidRPr="00166357" w:rsidTr="001B46E1">
        <w:tc>
          <w:tcPr>
            <w:tcW w:w="3402" w:type="dxa"/>
            <w:gridSpan w:val="3"/>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7"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985"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567"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175"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1B46E1">
        <w:tc>
          <w:tcPr>
            <w:tcW w:w="3402" w:type="dxa"/>
            <w:gridSpan w:val="3"/>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985"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c>
          <w:tcPr>
            <w:tcW w:w="567"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175"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(расшифровка подписи)</w:t>
            </w:r>
          </w:p>
        </w:tc>
      </w:tr>
      <w:tr w:rsidR="006D5F35" w:rsidRPr="00166357" w:rsidTr="001B46E1">
        <w:trPr>
          <w:gridAfter w:val="5"/>
          <w:wAfter w:w="6890" w:type="dxa"/>
        </w:trPr>
        <w:tc>
          <w:tcPr>
            <w:tcW w:w="651"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tc>
        <w:tc>
          <w:tcPr>
            <w:tcW w:w="2155"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r w:rsidR="003D6E06" w:rsidRPr="00166357">
        <w:rPr>
          <w:rFonts w:ascii="Times New Roman" w:eastAsia="Calibri" w:hAnsi="Times New Roman" w:cs="Times New Roman"/>
          <w:sz w:val="28"/>
          <w:szCs w:val="28"/>
          <w:lang w:eastAsia="ru-RU"/>
        </w:rPr>
        <w:t>1</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 xml:space="preserve">титульного листа описи дел постоянного, </w:t>
      </w:r>
      <w:r w:rsidRPr="00166357">
        <w:rPr>
          <w:rFonts w:ascii="Times New Roman" w:eastAsia="Calibri" w:hAnsi="Times New Roman" w:cs="Times New Roman"/>
          <w:sz w:val="28"/>
          <w:szCs w:val="28"/>
          <w:lang w:eastAsia="ru-RU"/>
        </w:rPr>
        <w:br/>
        <w:t>временного (свыше 10 лет) хранения и по личному составу</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АРХИВНЫЙ ОТДЕЛ УПРАВЛЕНИЯ ОБЕСПЕЧЕНИЯ ДЕЯТЕЛЬНОСТИ И КОНТРОЛЯ АППАРАТА </w:t>
      </w: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 xml:space="preserve">АДМИНИСТРАЦИИ </w:t>
      </w:r>
      <w:r w:rsidR="00A933AC" w:rsidRPr="00166357">
        <w:rPr>
          <w:rFonts w:ascii="Times New Roman" w:eastAsia="Calibri" w:hAnsi="Times New Roman" w:cs="Times New Roman"/>
          <w:b/>
          <w:sz w:val="28"/>
          <w:szCs w:val="28"/>
          <w:lang w:eastAsia="ru-RU"/>
        </w:rPr>
        <w:t>БОХАНСКОГО</w:t>
      </w:r>
      <w:r w:rsidRPr="00166357">
        <w:rPr>
          <w:rFonts w:ascii="Times New Roman" w:eastAsia="Calibri" w:hAnsi="Times New Roman" w:cs="Times New Roman"/>
          <w:b/>
          <w:sz w:val="28"/>
          <w:szCs w:val="28"/>
          <w:lang w:eastAsia="ru-RU"/>
        </w:rPr>
        <w:t xml:space="preserve"> РАЙОННОГО МУНИЦИПАЛЬНОГО ОБРАЗОВАНИЯ</w:t>
      </w:r>
    </w:p>
    <w:p w:rsidR="006D5F35" w:rsidRPr="00166357" w:rsidRDefault="006D5F35" w:rsidP="0059517E">
      <w:pPr>
        <w:spacing w:after="0" w:line="240" w:lineRule="auto"/>
        <w:jc w:val="both"/>
        <w:rPr>
          <w:rFonts w:ascii="Times New Roman" w:eastAsia="Calibri" w:hAnsi="Times New Roman" w:cs="Times New Roman"/>
          <w:b/>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r w:rsidRPr="00166357">
        <w:rPr>
          <w:rFonts w:ascii="Times New Roman" w:eastAsia="Calibri" w:hAnsi="Times New Roman" w:cs="Times New Roman"/>
          <w:sz w:val="28"/>
          <w:szCs w:val="28"/>
          <w:lang w:eastAsia="ru-RU"/>
        </w:rPr>
        <w:br/>
        <w:t>(название фонда)</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ФОНД № _________________</w:t>
      </w:r>
      <w:r w:rsidRPr="00166357">
        <w:rPr>
          <w:rFonts w:ascii="Times New Roman" w:eastAsia="Calibri" w:hAnsi="Times New Roman" w:cs="Times New Roman"/>
          <w:sz w:val="28"/>
          <w:szCs w:val="28"/>
          <w:lang w:eastAsia="ru-RU"/>
        </w:rPr>
        <w:br/>
        <w:t>ОПИСЬ № ________________</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r w:rsidRPr="00166357">
        <w:rPr>
          <w:rFonts w:ascii="Times New Roman" w:eastAsia="Calibri" w:hAnsi="Times New Roman" w:cs="Times New Roman"/>
          <w:sz w:val="28"/>
          <w:szCs w:val="28"/>
          <w:lang w:eastAsia="ru-RU"/>
        </w:rPr>
        <w:br/>
        <w:t>(название описи)</w:t>
      </w:r>
      <w:r w:rsidRPr="00166357">
        <w:rPr>
          <w:rFonts w:ascii="Times New Roman" w:eastAsia="Calibri" w:hAnsi="Times New Roman" w:cs="Times New Roman"/>
          <w:sz w:val="28"/>
          <w:szCs w:val="28"/>
          <w:lang w:eastAsia="ru-RU"/>
        </w:rPr>
        <w:br/>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__________________________________________________________________</w:t>
      </w:r>
      <w:r w:rsidRPr="00166357">
        <w:rPr>
          <w:rFonts w:ascii="Times New Roman" w:eastAsia="Calibri" w:hAnsi="Times New Roman" w:cs="Times New Roman"/>
          <w:sz w:val="28"/>
          <w:szCs w:val="28"/>
          <w:lang w:eastAsia="ru-RU"/>
        </w:rPr>
        <w:br/>
        <w:t>(крайние даты дел)</w:t>
      </w:r>
    </w:p>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r w:rsidR="003D6E06" w:rsidRPr="00166357">
        <w:rPr>
          <w:rFonts w:ascii="Times New Roman" w:eastAsia="Calibri" w:hAnsi="Times New Roman" w:cs="Times New Roman"/>
          <w:sz w:val="28"/>
          <w:szCs w:val="28"/>
          <w:lang w:eastAsia="ru-RU"/>
        </w:rPr>
        <w:t>2</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описи дел постоянного, временного (свыше 10 лет) хранения</w:t>
      </w:r>
    </w:p>
    <w:tbl>
      <w:tblPr>
        <w:tblW w:w="9777" w:type="dxa"/>
        <w:tblInd w:w="-80" w:type="dxa"/>
        <w:tblLayout w:type="fixed"/>
        <w:tblCellMar>
          <w:left w:w="28" w:type="dxa"/>
          <w:right w:w="28" w:type="dxa"/>
        </w:tblCellMar>
        <w:tblLook w:val="0000" w:firstRow="0" w:lastRow="0" w:firstColumn="0" w:lastColumn="0" w:noHBand="0" w:noVBand="0"/>
      </w:tblPr>
      <w:tblGrid>
        <w:gridCol w:w="1000"/>
        <w:gridCol w:w="1143"/>
        <w:gridCol w:w="1458"/>
        <w:gridCol w:w="2173"/>
        <w:gridCol w:w="1430"/>
        <w:gridCol w:w="286"/>
        <w:gridCol w:w="2287"/>
      </w:tblGrid>
      <w:tr w:rsidR="006D5F35" w:rsidRPr="00166357" w:rsidTr="003379AD">
        <w:tc>
          <w:tcPr>
            <w:tcW w:w="3601" w:type="dxa"/>
            <w:gridSpan w:val="3"/>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173"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4003" w:type="dxa"/>
            <w:gridSpan w:val="3"/>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tc>
      </w:tr>
      <w:tr w:rsidR="006D5F35" w:rsidRPr="00166357" w:rsidTr="003379AD">
        <w:tc>
          <w:tcPr>
            <w:tcW w:w="3601" w:type="dxa"/>
            <w:gridSpan w:val="3"/>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организации)</w:t>
            </w:r>
          </w:p>
        </w:tc>
        <w:tc>
          <w:tcPr>
            <w:tcW w:w="2173"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4003" w:type="dxa"/>
            <w:gridSpan w:val="3"/>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3379AD">
        <w:trPr>
          <w:cantSplit/>
        </w:trPr>
        <w:tc>
          <w:tcPr>
            <w:tcW w:w="5774" w:type="dxa"/>
            <w:gridSpan w:val="4"/>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4003" w:type="dxa"/>
            <w:gridSpan w:val="3"/>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Руководитель организации</w:t>
            </w:r>
          </w:p>
        </w:tc>
      </w:tr>
      <w:tr w:rsidR="006D5F35" w:rsidRPr="00166357" w:rsidTr="003379AD">
        <w:trPr>
          <w:cantSplit/>
        </w:trPr>
        <w:tc>
          <w:tcPr>
            <w:tcW w:w="1000"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Фонд №</w:t>
            </w:r>
          </w:p>
        </w:tc>
        <w:tc>
          <w:tcPr>
            <w:tcW w:w="1143"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631" w:type="dxa"/>
            <w:gridSpan w:val="2"/>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30"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86" w:type="dxa"/>
            <w:tcBorders>
              <w:top w:val="nil"/>
              <w:left w:val="nil"/>
              <w:bottom w:val="nil"/>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287" w:type="dxa"/>
            <w:tcBorders>
              <w:top w:val="nil"/>
              <w:left w:val="nil"/>
              <w:bottom w:val="single" w:sz="4" w:space="0" w:color="auto"/>
              <w:right w:val="nil"/>
            </w:tcBorders>
            <w:vAlign w:val="bottom"/>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r w:rsidR="006D5F35" w:rsidRPr="00166357" w:rsidTr="003379AD">
        <w:trPr>
          <w:cantSplit/>
        </w:trPr>
        <w:tc>
          <w:tcPr>
            <w:tcW w:w="1000"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43"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3631" w:type="dxa"/>
            <w:gridSpan w:val="2"/>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430"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c>
          <w:tcPr>
            <w:tcW w:w="286"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287" w:type="dxa"/>
            <w:tcBorders>
              <w:top w:val="nil"/>
              <w:left w:val="nil"/>
              <w:bottom w:val="nil"/>
              <w:right w:val="nil"/>
            </w:tcBorders>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(расшифровка подписи)</w:t>
            </w:r>
          </w:p>
        </w:tc>
      </w:tr>
    </w:tbl>
    <w:p w:rsidR="006D5F35" w:rsidRPr="00166357" w:rsidRDefault="006D5F35" w:rsidP="0059517E">
      <w:pPr>
        <w:spacing w:after="0" w:line="240" w:lineRule="auto"/>
        <w:rPr>
          <w:rFonts w:ascii="Times New Roman" w:eastAsia="Calibri" w:hAnsi="Times New Roman" w:cs="Times New Roman"/>
          <w:vanish/>
          <w:sz w:val="28"/>
          <w:szCs w:val="28"/>
          <w:lang w:eastAsia="ru-RU"/>
        </w:rPr>
      </w:pPr>
    </w:p>
    <w:tbl>
      <w:tblPr>
        <w:tblpPr w:leftFromText="180" w:rightFromText="180" w:vertAnchor="text" w:horzAnchor="margin" w:tblpY="143"/>
        <w:tblW w:w="3468" w:type="dxa"/>
        <w:tblLook w:val="00A0" w:firstRow="1" w:lastRow="0" w:firstColumn="1" w:lastColumn="0" w:noHBand="0" w:noVBand="0"/>
      </w:tblPr>
      <w:tblGrid>
        <w:gridCol w:w="3509"/>
      </w:tblGrid>
      <w:tr w:rsidR="006D5F35" w:rsidRPr="00166357" w:rsidTr="001B46E1">
        <w:tc>
          <w:tcPr>
            <w:tcW w:w="3468" w:type="dxa"/>
          </w:tcPr>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Опись №_______________</w:t>
            </w:r>
            <w:r w:rsidRPr="00166357">
              <w:rPr>
                <w:rFonts w:ascii="Times New Roman" w:eastAsia="Calibri" w:hAnsi="Times New Roman" w:cs="Times New Roman"/>
                <w:sz w:val="28"/>
                <w:szCs w:val="28"/>
                <w:lang w:eastAsia="ru-RU"/>
              </w:rPr>
              <w:br/>
              <w:t>дел постоянного хранения</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за___________год________</w:t>
            </w: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                                        «______» _________  20___г.   </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w:t>
      </w: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215"/>
        <w:gridCol w:w="2694"/>
        <w:gridCol w:w="1842"/>
        <w:gridCol w:w="1843"/>
        <w:gridCol w:w="1559"/>
      </w:tblGrid>
      <w:tr w:rsidR="006D5F35" w:rsidRPr="00166357" w:rsidTr="001B46E1">
        <w:tc>
          <w:tcPr>
            <w:tcW w:w="59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п/п</w:t>
            </w:r>
          </w:p>
        </w:tc>
        <w:tc>
          <w:tcPr>
            <w:tcW w:w="1215"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Индекс</w:t>
            </w:r>
            <w:r w:rsidRPr="00166357">
              <w:rPr>
                <w:rFonts w:ascii="Times New Roman" w:eastAsia="Calibri" w:hAnsi="Times New Roman" w:cs="Times New Roman"/>
                <w:sz w:val="28"/>
                <w:szCs w:val="28"/>
                <w:lang w:eastAsia="ru-RU"/>
              </w:rPr>
              <w:br/>
              <w:t>дела</w:t>
            </w:r>
          </w:p>
        </w:tc>
        <w:tc>
          <w:tcPr>
            <w:tcW w:w="269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дела</w:t>
            </w:r>
          </w:p>
        </w:tc>
        <w:tc>
          <w:tcPr>
            <w:tcW w:w="1842"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Крайние даты</w:t>
            </w:r>
          </w:p>
        </w:tc>
        <w:tc>
          <w:tcPr>
            <w:tcW w:w="1843"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Количество листов в деле </w:t>
            </w:r>
          </w:p>
        </w:tc>
        <w:tc>
          <w:tcPr>
            <w:tcW w:w="155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Примечание</w:t>
            </w: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1173"/>
        <w:gridCol w:w="2571"/>
        <w:gridCol w:w="1764"/>
        <w:gridCol w:w="1764"/>
        <w:gridCol w:w="1495"/>
      </w:tblGrid>
      <w:tr w:rsidR="006D5F35" w:rsidRPr="00166357" w:rsidTr="001B46E1">
        <w:tc>
          <w:tcPr>
            <w:tcW w:w="59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121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269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1842"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c>
          <w:tcPr>
            <w:tcW w:w="1843"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w:t>
            </w:r>
          </w:p>
        </w:tc>
        <w:tc>
          <w:tcPr>
            <w:tcW w:w="1559"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w:t>
            </w:r>
          </w:p>
        </w:tc>
      </w:tr>
      <w:tr w:rsidR="006D5F35" w:rsidRPr="00166357" w:rsidTr="001B46E1">
        <w:tc>
          <w:tcPr>
            <w:tcW w:w="590"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219"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69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842"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843"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559"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данный раздел описи внесено________________________ дел ________</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(цифрами и прописью)</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br/>
        <w:t>с №__________ по № ______________________________, в том числе:</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литерные номера: 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пропущенные номера:_______________.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 составителя описи        Подпись   Расшифровка подписи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должности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Руководителя архива (лица, ответственного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 архив)</w:t>
      </w:r>
      <w:r w:rsidRPr="00166357">
        <w:rPr>
          <w:rFonts w:ascii="Times New Roman" w:eastAsia="Calibri" w:hAnsi="Times New Roman" w:cs="Times New Roman"/>
          <w:sz w:val="28"/>
          <w:szCs w:val="28"/>
          <w:lang w:eastAsia="ru-RU"/>
        </w:rPr>
        <w:tab/>
        <w:t xml:space="preserve">                                                           Подпись   Расшифровка подписи </w:t>
      </w:r>
    </w:p>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425"/>
        <w:gridCol w:w="851"/>
        <w:gridCol w:w="1360"/>
        <w:gridCol w:w="29"/>
      </w:tblGrid>
      <w:tr w:rsidR="006D5F35" w:rsidRPr="00166357" w:rsidTr="001B46E1">
        <w:trPr>
          <w:gridAfter w:val="1"/>
          <w:wAfter w:w="29" w:type="dxa"/>
          <w:cantSplit/>
        </w:trPr>
        <w:tc>
          <w:tcPr>
            <w:tcW w:w="527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tc>
        <w:tc>
          <w:tcPr>
            <w:tcW w:w="442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УТВЕРЖДЕНО</w:t>
            </w:r>
          </w:p>
        </w:tc>
      </w:tr>
      <w:tr w:rsidR="006D5F35" w:rsidRPr="00166357" w:rsidTr="001B46E1">
        <w:trPr>
          <w:gridAfter w:val="1"/>
          <w:wAfter w:w="29" w:type="dxa"/>
          <w:cantSplit/>
        </w:trPr>
        <w:tc>
          <w:tcPr>
            <w:tcW w:w="5273"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Протокол ЭК Думы </w:t>
            </w:r>
          </w:p>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муниципального образования </w:t>
            </w:r>
            <w:r w:rsidR="003379AD">
              <w:rPr>
                <w:rFonts w:ascii="Times New Roman" w:eastAsia="Calibri" w:hAnsi="Times New Roman" w:cs="Times New Roman"/>
                <w:sz w:val="28"/>
                <w:szCs w:val="28"/>
                <w:lang w:eastAsia="ru-RU"/>
              </w:rPr>
              <w:t>«Тихоновка»</w:t>
            </w:r>
            <w:r w:rsidRPr="00166357">
              <w:rPr>
                <w:rFonts w:ascii="Times New Roman" w:eastAsia="Calibri" w:hAnsi="Times New Roman" w:cs="Times New Roman"/>
                <w:sz w:val="28"/>
                <w:szCs w:val="28"/>
                <w:lang w:eastAsia="ru-RU"/>
              </w:rPr>
              <w:t xml:space="preserve"> </w:t>
            </w:r>
          </w:p>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4423"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Протокол ЭПК архивного учреждения</w:t>
            </w:r>
          </w:p>
        </w:tc>
      </w:tr>
      <w:tr w:rsidR="006D5F35" w:rsidRPr="00166357" w:rsidTr="001B46E1">
        <w:trPr>
          <w:cantSplit/>
        </w:trPr>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6"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20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5"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389"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r w:rsidR="003D6E06" w:rsidRPr="00166357">
        <w:rPr>
          <w:rFonts w:ascii="Times New Roman" w:eastAsia="Calibri" w:hAnsi="Times New Roman" w:cs="Times New Roman"/>
          <w:sz w:val="28"/>
          <w:szCs w:val="28"/>
          <w:lang w:eastAsia="ru-RU"/>
        </w:rPr>
        <w:t>3</w:t>
      </w:r>
      <w:r w:rsidRPr="00166357">
        <w:rPr>
          <w:rFonts w:ascii="Times New Roman" w:eastAsia="Calibri" w:hAnsi="Times New Roman" w:cs="Times New Roman"/>
          <w:sz w:val="28"/>
          <w:szCs w:val="28"/>
          <w:lang w:eastAsia="ru-RU"/>
        </w:rPr>
        <w:br/>
        <w:t>к Инструкции в думе</w:t>
      </w: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ФОРМА </w:t>
      </w:r>
      <w:r w:rsidRPr="00166357">
        <w:rPr>
          <w:rFonts w:ascii="Times New Roman" w:eastAsia="Calibri" w:hAnsi="Times New Roman" w:cs="Times New Roman"/>
          <w:sz w:val="28"/>
          <w:szCs w:val="28"/>
          <w:lang w:eastAsia="ru-RU"/>
        </w:rPr>
        <w:br/>
        <w:t>описи дел по личному составу</w:t>
      </w:r>
    </w:p>
    <w:p w:rsidR="006D5F35" w:rsidRPr="00166357" w:rsidRDefault="006D5F35" w:rsidP="0059517E">
      <w:pPr>
        <w:autoSpaceDE w:val="0"/>
        <w:autoSpaceDN w:val="0"/>
        <w:spacing w:after="0" w:line="240" w:lineRule="auto"/>
        <w:ind w:right="6095"/>
        <w:jc w:val="center"/>
        <w:rPr>
          <w:rFonts w:ascii="Times New Roman" w:eastAsia="Calibri" w:hAnsi="Times New Roman" w:cs="Times New Roman"/>
          <w:sz w:val="28"/>
          <w:szCs w:val="28"/>
          <w:lang w:eastAsia="ru-RU"/>
        </w:rPr>
      </w:pPr>
    </w:p>
    <w:p w:rsidR="006D5F35" w:rsidRPr="00166357" w:rsidRDefault="006D5F35" w:rsidP="0059517E">
      <w:pPr>
        <w:pBdr>
          <w:top w:val="single" w:sz="4" w:space="1" w:color="auto"/>
        </w:pBdr>
        <w:autoSpaceDE w:val="0"/>
        <w:autoSpaceDN w:val="0"/>
        <w:spacing w:after="0" w:line="240" w:lineRule="auto"/>
        <w:ind w:right="6095"/>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369"/>
        <w:gridCol w:w="623"/>
        <w:gridCol w:w="284"/>
        <w:gridCol w:w="340"/>
        <w:gridCol w:w="511"/>
        <w:gridCol w:w="28"/>
        <w:gridCol w:w="3572"/>
        <w:gridCol w:w="1418"/>
        <w:gridCol w:w="284"/>
        <w:gridCol w:w="2268"/>
      </w:tblGrid>
      <w:tr w:rsidR="006D5F35" w:rsidRPr="00166357" w:rsidTr="001B46E1">
        <w:trPr>
          <w:cantSplit/>
        </w:trPr>
        <w:tc>
          <w:tcPr>
            <w:tcW w:w="992"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Фонд №</w:t>
            </w:r>
          </w:p>
        </w:tc>
        <w:tc>
          <w:tcPr>
            <w:tcW w:w="1134" w:type="dxa"/>
            <w:gridSpan w:val="3"/>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3600"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970" w:type="dxa"/>
            <w:gridSpan w:val="3"/>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tc>
      </w:tr>
      <w:tr w:rsidR="006D5F35" w:rsidRPr="00166357" w:rsidTr="001B46E1">
        <w:trPr>
          <w:cantSplit/>
        </w:trPr>
        <w:tc>
          <w:tcPr>
            <w:tcW w:w="1276" w:type="dxa"/>
            <w:gridSpan w:val="3"/>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b/>
                <w:bCs/>
                <w:sz w:val="28"/>
                <w:szCs w:val="28"/>
                <w:lang w:eastAsia="ru-RU"/>
              </w:rPr>
              <w:t>ОПИСЬ №</w:t>
            </w:r>
          </w:p>
        </w:tc>
        <w:tc>
          <w:tcPr>
            <w:tcW w:w="851" w:type="dxa"/>
            <w:gridSpan w:val="2"/>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3600"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970" w:type="dxa"/>
            <w:gridSpan w:val="3"/>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Руководитель организации</w:t>
            </w:r>
          </w:p>
        </w:tc>
      </w:tr>
      <w:tr w:rsidR="006D5F35" w:rsidRPr="00166357" w:rsidTr="001B46E1">
        <w:trPr>
          <w:cantSplit/>
        </w:trPr>
        <w:tc>
          <w:tcPr>
            <w:tcW w:w="5727" w:type="dxa"/>
            <w:gridSpan w:val="7"/>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дел по личному составу</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84"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26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Pr>
        <w:tc>
          <w:tcPr>
            <w:tcW w:w="5727" w:type="dxa"/>
            <w:gridSpan w:val="7"/>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418"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c>
          <w:tcPr>
            <w:tcW w:w="284"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2268"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(расшифровка подписи)</w:t>
            </w:r>
          </w:p>
        </w:tc>
      </w:tr>
      <w:tr w:rsidR="006D5F35" w:rsidRPr="00166357" w:rsidTr="001B46E1">
        <w:trPr>
          <w:gridAfter w:val="4"/>
          <w:wAfter w:w="7541" w:type="dxa"/>
        </w:trPr>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w:t>
            </w:r>
          </w:p>
        </w:tc>
        <w:tc>
          <w:tcPr>
            <w:tcW w:w="1247" w:type="dxa"/>
            <w:gridSpan w:val="3"/>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539"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ind w:left="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год</w:t>
            </w:r>
          </w:p>
        </w:tc>
      </w:tr>
    </w:tbl>
    <w:p w:rsidR="006D5F35" w:rsidRPr="00166357" w:rsidRDefault="006D5F35" w:rsidP="0059517E">
      <w:pPr>
        <w:autoSpaceDE w:val="0"/>
        <w:autoSpaceDN w:val="0"/>
        <w:spacing w:after="0" w:line="240" w:lineRule="auto"/>
        <w:ind w:left="5755" w:right="1133"/>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Дата  </w:t>
      </w: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1260"/>
        <w:gridCol w:w="2240"/>
        <w:gridCol w:w="1185"/>
        <w:gridCol w:w="1276"/>
        <w:gridCol w:w="1134"/>
        <w:gridCol w:w="2268"/>
      </w:tblGrid>
      <w:tr w:rsidR="006D5F35" w:rsidRPr="00166357" w:rsidTr="001B46E1">
        <w:tc>
          <w:tcPr>
            <w:tcW w:w="66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п/п</w:t>
            </w:r>
          </w:p>
        </w:tc>
        <w:tc>
          <w:tcPr>
            <w:tcW w:w="126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Индекс</w:t>
            </w:r>
            <w:r w:rsidRPr="00166357">
              <w:rPr>
                <w:rFonts w:ascii="Times New Roman" w:eastAsia="Calibri" w:hAnsi="Times New Roman" w:cs="Times New Roman"/>
                <w:sz w:val="28"/>
                <w:szCs w:val="28"/>
                <w:lang w:eastAsia="ru-RU"/>
              </w:rPr>
              <w:br/>
              <w:t>дела</w:t>
            </w:r>
          </w:p>
        </w:tc>
        <w:tc>
          <w:tcPr>
            <w:tcW w:w="224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дела</w:t>
            </w:r>
          </w:p>
        </w:tc>
        <w:tc>
          <w:tcPr>
            <w:tcW w:w="1185"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Крайние даты </w:t>
            </w:r>
          </w:p>
        </w:tc>
        <w:tc>
          <w:tcPr>
            <w:tcW w:w="1276"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Срок хранения</w:t>
            </w:r>
          </w:p>
        </w:tc>
        <w:tc>
          <w:tcPr>
            <w:tcW w:w="11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Количество листов </w:t>
            </w:r>
          </w:p>
        </w:tc>
        <w:tc>
          <w:tcPr>
            <w:tcW w:w="226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Примечание</w:t>
            </w:r>
          </w:p>
        </w:tc>
      </w:tr>
      <w:tr w:rsidR="006D5F35" w:rsidRPr="00166357" w:rsidTr="001B46E1">
        <w:tc>
          <w:tcPr>
            <w:tcW w:w="66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126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2240"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1185"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c>
          <w:tcPr>
            <w:tcW w:w="1276"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p>
        </w:tc>
        <w:tc>
          <w:tcPr>
            <w:tcW w:w="1134"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w:t>
            </w:r>
          </w:p>
        </w:tc>
        <w:tc>
          <w:tcPr>
            <w:tcW w:w="2268" w:type="dxa"/>
          </w:tcPr>
          <w:p w:rsidR="006D5F35" w:rsidRPr="00166357" w:rsidRDefault="006D5F35" w:rsidP="0059517E">
            <w:pPr>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w:t>
            </w:r>
          </w:p>
        </w:tc>
      </w:tr>
      <w:tr w:rsidR="006D5F35" w:rsidRPr="00166357" w:rsidTr="001B46E1">
        <w:tc>
          <w:tcPr>
            <w:tcW w:w="4168" w:type="dxa"/>
            <w:gridSpan w:val="3"/>
          </w:tcPr>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Название раздела</w:t>
            </w:r>
          </w:p>
        </w:tc>
        <w:tc>
          <w:tcPr>
            <w:tcW w:w="1185"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276"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1134"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c>
          <w:tcPr>
            <w:tcW w:w="2268" w:type="dxa"/>
          </w:tcPr>
          <w:p w:rsidR="006D5F35" w:rsidRPr="00166357" w:rsidRDefault="006D5F35" w:rsidP="0059517E">
            <w:pPr>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В данный раздел описи внесено________________________ дел ________</w:t>
      </w:r>
      <w:r w:rsidRPr="00166357">
        <w:rPr>
          <w:rFonts w:ascii="Times New Roman" w:eastAsia="Calibri" w:hAnsi="Times New Roman" w:cs="Times New Roman"/>
          <w:sz w:val="28"/>
          <w:szCs w:val="28"/>
          <w:lang w:eastAsia="ru-RU"/>
        </w:rPr>
        <w:br/>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t>(цифрами и прописью)</w:t>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br/>
        <w:t>с №__________ по № ______________________________, в том числе:</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литерные номера: 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пропущенные номера:_______________.</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должности составителя описи        Подпись   Расшифровка подписи</w:t>
      </w:r>
    </w:p>
    <w:p w:rsidR="006D5F35" w:rsidRPr="00166357" w:rsidRDefault="006D5F35" w:rsidP="0059517E">
      <w:pPr>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r w:rsidRPr="00166357">
        <w:rPr>
          <w:rFonts w:ascii="Times New Roman" w:eastAsia="Calibri" w:hAnsi="Times New Roman" w:cs="Times New Roman"/>
          <w:sz w:val="28"/>
          <w:szCs w:val="28"/>
          <w:lang w:eastAsia="ru-RU"/>
        </w:rPr>
        <w:tab/>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Наименование должности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Руководителя архива (лица, ответственного </w:t>
      </w:r>
    </w:p>
    <w:p w:rsidR="006D5F35" w:rsidRPr="00166357" w:rsidRDefault="006D5F35" w:rsidP="0059517E">
      <w:pPr>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 архив)</w:t>
      </w:r>
      <w:r w:rsidRPr="00166357">
        <w:rPr>
          <w:rFonts w:ascii="Times New Roman" w:eastAsia="Calibri" w:hAnsi="Times New Roman" w:cs="Times New Roman"/>
          <w:sz w:val="28"/>
          <w:szCs w:val="28"/>
          <w:lang w:eastAsia="ru-RU"/>
        </w:rPr>
        <w:tab/>
        <w:t xml:space="preserve">                                                           Подпись   Расшифровка подписи </w:t>
      </w:r>
    </w:p>
    <w:p w:rsidR="006D5F35" w:rsidRPr="00166357" w:rsidRDefault="006D5F35" w:rsidP="0059517E">
      <w:pPr>
        <w:spacing w:after="0" w:line="240" w:lineRule="auto"/>
        <w:rPr>
          <w:rFonts w:ascii="Times New Roman" w:eastAsia="Calibri"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gridCol w:w="2209"/>
        <w:gridCol w:w="369"/>
        <w:gridCol w:w="1418"/>
        <w:gridCol w:w="425"/>
        <w:gridCol w:w="851"/>
        <w:gridCol w:w="1360"/>
        <w:gridCol w:w="29"/>
      </w:tblGrid>
      <w:tr w:rsidR="006D5F35" w:rsidRPr="00166357" w:rsidTr="001B46E1">
        <w:trPr>
          <w:gridAfter w:val="1"/>
          <w:wAfter w:w="29" w:type="dxa"/>
          <w:cantSplit/>
        </w:trPr>
        <w:tc>
          <w:tcPr>
            <w:tcW w:w="527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tc>
        <w:tc>
          <w:tcPr>
            <w:tcW w:w="442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tc>
      </w:tr>
      <w:tr w:rsidR="006D5F35" w:rsidRPr="00166357" w:rsidTr="001B46E1">
        <w:trPr>
          <w:gridAfter w:val="1"/>
          <w:wAfter w:w="29" w:type="dxa"/>
          <w:cantSplit/>
        </w:trPr>
        <w:tc>
          <w:tcPr>
            <w:tcW w:w="5273"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Протокол ЭК Думы </w:t>
            </w:r>
          </w:p>
          <w:p w:rsidR="006D5F35" w:rsidRPr="00166357" w:rsidRDefault="006D5F35" w:rsidP="003379AD">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муниципального образования</w:t>
            </w:r>
            <w:r w:rsidR="003379AD">
              <w:rPr>
                <w:rFonts w:ascii="Times New Roman" w:eastAsia="Calibri" w:hAnsi="Times New Roman" w:cs="Times New Roman"/>
                <w:sz w:val="28"/>
                <w:szCs w:val="28"/>
                <w:lang w:eastAsia="ru-RU"/>
              </w:rPr>
              <w:t xml:space="preserve"> «Тихоновка»</w:t>
            </w:r>
          </w:p>
        </w:tc>
        <w:tc>
          <w:tcPr>
            <w:tcW w:w="4423"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Протокол ЭПК архивного учреждения</w:t>
            </w:r>
          </w:p>
        </w:tc>
      </w:tr>
      <w:tr w:rsidR="006D5F35" w:rsidRPr="00166357" w:rsidTr="001B46E1">
        <w:trPr>
          <w:cantSplit/>
        </w:trPr>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6"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20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5"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389"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keepNext/>
        <w:pageBreakBefore/>
        <w:spacing w:after="0" w:line="240" w:lineRule="auto"/>
        <w:jc w:val="right"/>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Приложение № 1</w:t>
      </w:r>
      <w:r w:rsidR="003D6E06" w:rsidRPr="00166357">
        <w:rPr>
          <w:rFonts w:ascii="Times New Roman" w:eastAsia="Calibri" w:hAnsi="Times New Roman" w:cs="Times New Roman"/>
          <w:sz w:val="28"/>
          <w:szCs w:val="28"/>
          <w:lang w:eastAsia="ru-RU"/>
        </w:rPr>
        <w:t>4</w:t>
      </w:r>
      <w:r w:rsidRPr="00166357">
        <w:rPr>
          <w:rFonts w:ascii="Times New Roman" w:eastAsia="Calibri" w:hAnsi="Times New Roman" w:cs="Times New Roman"/>
          <w:sz w:val="28"/>
          <w:szCs w:val="28"/>
          <w:lang w:eastAsia="ru-RU"/>
        </w:rPr>
        <w:br/>
        <w:t xml:space="preserve">к Инструкции в думе </w:t>
      </w:r>
    </w:p>
    <w:p w:rsidR="006D5F35" w:rsidRPr="00166357" w:rsidRDefault="006D5F35" w:rsidP="0059517E">
      <w:pPr>
        <w:spacing w:after="0" w:line="240" w:lineRule="auto"/>
        <w:jc w:val="center"/>
        <w:rPr>
          <w:rFonts w:ascii="Times New Roman" w:eastAsia="Calibri" w:hAnsi="Times New Roman" w:cs="Times New Roman"/>
          <w:b/>
          <w:sz w:val="28"/>
          <w:szCs w:val="28"/>
          <w:lang w:eastAsia="ru-RU"/>
        </w:rPr>
      </w:pPr>
      <w:r w:rsidRPr="00166357">
        <w:rPr>
          <w:rFonts w:ascii="Times New Roman" w:eastAsia="Calibri" w:hAnsi="Times New Roman" w:cs="Times New Roman"/>
          <w:b/>
          <w:sz w:val="28"/>
          <w:szCs w:val="28"/>
          <w:lang w:eastAsia="ru-RU"/>
        </w:rPr>
        <w:t>ФОРМА АКТА</w:t>
      </w:r>
    </w:p>
    <w:p w:rsidR="006D5F35" w:rsidRPr="00166357" w:rsidRDefault="006D5F35" w:rsidP="0059517E">
      <w:pPr>
        <w:autoSpaceDE w:val="0"/>
        <w:autoSpaceDN w:val="0"/>
        <w:spacing w:after="0" w:line="240" w:lineRule="auto"/>
        <w:ind w:right="6095"/>
        <w:jc w:val="center"/>
        <w:rPr>
          <w:rFonts w:ascii="Times New Roman" w:eastAsia="Calibri" w:hAnsi="Times New Roman" w:cs="Times New Roman"/>
          <w:sz w:val="28"/>
          <w:szCs w:val="28"/>
          <w:lang w:eastAsia="ru-RU"/>
        </w:rPr>
      </w:pPr>
    </w:p>
    <w:p w:rsidR="006D5F35" w:rsidRPr="00166357" w:rsidRDefault="006D5F35" w:rsidP="0059517E">
      <w:pPr>
        <w:pBdr>
          <w:top w:val="single" w:sz="4" w:space="1" w:color="auto"/>
        </w:pBdr>
        <w:autoSpaceDE w:val="0"/>
        <w:autoSpaceDN w:val="0"/>
        <w:spacing w:after="0" w:line="240" w:lineRule="auto"/>
        <w:ind w:right="6094"/>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1588"/>
        <w:gridCol w:w="425"/>
        <w:gridCol w:w="1559"/>
        <w:gridCol w:w="567"/>
        <w:gridCol w:w="1446"/>
        <w:gridCol w:w="567"/>
        <w:gridCol w:w="992"/>
        <w:gridCol w:w="284"/>
        <w:gridCol w:w="850"/>
        <w:gridCol w:w="1418"/>
      </w:tblGrid>
      <w:tr w:rsidR="006D5F35" w:rsidRPr="00166357" w:rsidTr="001B46E1">
        <w:tc>
          <w:tcPr>
            <w:tcW w:w="3572" w:type="dxa"/>
            <w:gridSpan w:val="3"/>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b/>
                <w:bCs/>
                <w:sz w:val="28"/>
                <w:szCs w:val="28"/>
                <w:lang w:eastAsia="ru-RU"/>
              </w:rPr>
            </w:pPr>
            <w:r w:rsidRPr="00166357">
              <w:rPr>
                <w:rFonts w:ascii="Times New Roman" w:eastAsia="Calibri" w:hAnsi="Times New Roman" w:cs="Times New Roman"/>
                <w:b/>
                <w:bCs/>
                <w:sz w:val="28"/>
                <w:szCs w:val="28"/>
                <w:lang w:eastAsia="ru-RU"/>
              </w:rPr>
              <w:t>АКТ</w:t>
            </w:r>
          </w:p>
        </w:tc>
        <w:tc>
          <w:tcPr>
            <w:tcW w:w="2013"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4111"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УТВЕРЖДАЮ</w:t>
            </w:r>
          </w:p>
        </w:tc>
      </w:tr>
      <w:tr w:rsidR="006D5F35" w:rsidRPr="00166357" w:rsidTr="001B46E1">
        <w:trPr>
          <w:cantSplit/>
        </w:trPr>
        <w:tc>
          <w:tcPr>
            <w:tcW w:w="158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5"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1559"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013"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4111"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Руководитель организации</w:t>
            </w:r>
          </w:p>
        </w:tc>
      </w:tr>
      <w:tr w:rsidR="006D5F35" w:rsidRPr="00166357" w:rsidTr="001B46E1">
        <w:trPr>
          <w:cantSplit/>
        </w:trPr>
        <w:tc>
          <w:tcPr>
            <w:tcW w:w="4139" w:type="dxa"/>
            <w:gridSpan w:val="4"/>
            <w:vMerge w:val="restart"/>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 выделении к уничтожению</w:t>
            </w:r>
            <w:r w:rsidRPr="00166357">
              <w:rPr>
                <w:rFonts w:ascii="Times New Roman" w:eastAsia="Calibri" w:hAnsi="Times New Roman" w:cs="Times New Roman"/>
                <w:sz w:val="28"/>
                <w:szCs w:val="28"/>
                <w:lang w:eastAsia="ru-RU"/>
              </w:rPr>
              <w:br/>
              <w:t>архивных документов, не подлежащих хранению</w:t>
            </w:r>
          </w:p>
        </w:tc>
        <w:tc>
          <w:tcPr>
            <w:tcW w:w="1446"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559" w:type="dxa"/>
            <w:gridSpan w:val="2"/>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84"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2268" w:type="dxa"/>
            <w:gridSpan w:val="2"/>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r>
      <w:tr w:rsidR="006D5F35" w:rsidRPr="00166357" w:rsidTr="001B46E1">
        <w:trPr>
          <w:cantSplit/>
        </w:trPr>
        <w:tc>
          <w:tcPr>
            <w:tcW w:w="4139" w:type="dxa"/>
            <w:gridSpan w:val="4"/>
            <w:vMerge/>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446"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559" w:type="dxa"/>
            <w:gridSpan w:val="2"/>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c>
          <w:tcPr>
            <w:tcW w:w="284"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2268" w:type="dxa"/>
            <w:gridSpan w:val="2"/>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(расшифровка подписи)</w:t>
            </w:r>
          </w:p>
        </w:tc>
      </w:tr>
      <w:tr w:rsidR="006D5F35" w:rsidRPr="00166357" w:rsidTr="001B46E1">
        <w:trPr>
          <w:cantSplit/>
        </w:trPr>
        <w:tc>
          <w:tcPr>
            <w:tcW w:w="4139" w:type="dxa"/>
            <w:gridSpan w:val="4"/>
            <w:vMerge/>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446"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567"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Дата</w:t>
            </w:r>
          </w:p>
        </w:tc>
        <w:tc>
          <w:tcPr>
            <w:tcW w:w="2126" w:type="dxa"/>
            <w:gridSpan w:val="3"/>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val="en-US" w:eastAsia="ru-RU"/>
              </w:rPr>
            </w:pPr>
          </w:p>
        </w:tc>
        <w:tc>
          <w:tcPr>
            <w:tcW w:w="1418"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autoSpaceDE w:val="0"/>
        <w:autoSpaceDN w:val="0"/>
        <w:spacing w:after="0" w:line="240" w:lineRule="auto"/>
        <w:ind w:left="56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На основании  </w:t>
      </w:r>
    </w:p>
    <w:p w:rsidR="006D5F35" w:rsidRPr="00166357" w:rsidRDefault="006D5F35" w:rsidP="0059517E">
      <w:pPr>
        <w:pBdr>
          <w:top w:val="single" w:sz="4" w:space="1" w:color="auto"/>
        </w:pBdr>
        <w:autoSpaceDE w:val="0"/>
        <w:autoSpaceDN w:val="0"/>
        <w:spacing w:after="0" w:line="240" w:lineRule="auto"/>
        <w:ind w:left="2098"/>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(название и выходные данные перечня документов с указанием сроков их хранения)</w:t>
      </w:r>
    </w:p>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p w:rsidR="006D5F35" w:rsidRPr="00166357" w:rsidRDefault="006D5F35" w:rsidP="0059517E">
      <w:pPr>
        <w:pBdr>
          <w:top w:val="single" w:sz="4" w:space="1" w:color="auto"/>
        </w:pBdr>
        <w:autoSpaceDE w:val="0"/>
        <w:autoSpaceDN w:val="0"/>
        <w:spacing w:after="0" w:line="240" w:lineRule="auto"/>
        <w:rPr>
          <w:rFonts w:ascii="Times New Roman" w:eastAsia="Calibri" w:hAnsi="Times New Roman" w:cs="Times New Roman"/>
          <w:sz w:val="28"/>
          <w:szCs w:val="28"/>
          <w:lang w:eastAsia="ru-RU"/>
        </w:rPr>
      </w:pPr>
    </w:p>
    <w:p w:rsidR="006D5F35" w:rsidRPr="00166357" w:rsidRDefault="006D5F35" w:rsidP="0059517E">
      <w:pPr>
        <w:autoSpaceDE w:val="0"/>
        <w:autoSpaceDN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6D5F35" w:rsidRPr="00166357" w:rsidRDefault="006D5F35" w:rsidP="0059517E">
      <w:pPr>
        <w:pBdr>
          <w:top w:val="single" w:sz="4" w:space="1" w:color="auto"/>
        </w:pBdr>
        <w:autoSpaceDE w:val="0"/>
        <w:autoSpaceDN w:val="0"/>
        <w:spacing w:after="0" w:line="240" w:lineRule="auto"/>
        <w:ind w:left="4706"/>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964"/>
        <w:gridCol w:w="964"/>
        <w:gridCol w:w="1304"/>
        <w:gridCol w:w="964"/>
        <w:gridCol w:w="1531"/>
        <w:gridCol w:w="1021"/>
      </w:tblGrid>
      <w:tr w:rsidR="006D5F35" w:rsidRPr="00166357" w:rsidTr="001B46E1">
        <w:tc>
          <w:tcPr>
            <w:tcW w:w="567"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r w:rsidRPr="00166357">
              <w:rPr>
                <w:rFonts w:ascii="Times New Roman" w:eastAsia="Calibri" w:hAnsi="Times New Roman" w:cs="Times New Roman"/>
                <w:sz w:val="28"/>
                <w:szCs w:val="28"/>
                <w:lang w:eastAsia="ru-RU"/>
              </w:rPr>
              <w:br/>
              <w:t>п/п</w:t>
            </w:r>
          </w:p>
        </w:tc>
        <w:tc>
          <w:tcPr>
            <w:tcW w:w="238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Заголовок дела (групповой заголовок документов)</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Годы</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Номер описи </w:t>
            </w:r>
            <w:r w:rsidRPr="00166357">
              <w:rPr>
                <w:rFonts w:ascii="Times New Roman" w:eastAsia="Calibri" w:hAnsi="Times New Roman" w:cs="Times New Roman"/>
                <w:sz w:val="28"/>
                <w:szCs w:val="28"/>
                <w:lang w:eastAsia="ru-RU"/>
              </w:rPr>
              <w:footnoteReference w:customMarkFollows="1" w:id="1"/>
              <w:t>*</w:t>
            </w:r>
          </w:p>
        </w:tc>
        <w:tc>
          <w:tcPr>
            <w:tcW w:w="130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Номер</w:t>
            </w:r>
            <w:r w:rsidRPr="00166357">
              <w:rPr>
                <w:rFonts w:ascii="Times New Roman" w:eastAsia="Calibri" w:hAnsi="Times New Roman" w:cs="Times New Roman"/>
                <w:sz w:val="28"/>
                <w:szCs w:val="28"/>
                <w:lang w:eastAsia="ru-RU"/>
              </w:rPr>
              <w:br/>
              <w:t>ед. хр. по описи</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Коли</w:t>
            </w:r>
            <w:r w:rsidRPr="00166357">
              <w:rPr>
                <w:rFonts w:ascii="Times New Roman" w:eastAsia="Calibri" w:hAnsi="Times New Roman" w:cs="Times New Roman"/>
                <w:sz w:val="28"/>
                <w:szCs w:val="28"/>
                <w:lang w:eastAsia="ru-RU"/>
              </w:rPr>
              <w:softHyphen/>
              <w:t>чество ед. хр.</w:t>
            </w:r>
          </w:p>
        </w:tc>
        <w:tc>
          <w:tcPr>
            <w:tcW w:w="153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Сроки хранения и</w:t>
            </w:r>
            <w:r w:rsidRPr="00166357">
              <w:rPr>
                <w:rFonts w:ascii="Times New Roman" w:eastAsia="Calibri" w:hAnsi="Times New Roman" w:cs="Times New Roman"/>
                <w:sz w:val="28"/>
                <w:szCs w:val="28"/>
                <w:lang w:val="en-US" w:eastAsia="ru-RU"/>
              </w:rPr>
              <w:t> </w:t>
            </w:r>
            <w:r w:rsidRPr="00166357">
              <w:rPr>
                <w:rFonts w:ascii="Times New Roman" w:eastAsia="Calibri" w:hAnsi="Times New Roman" w:cs="Times New Roman"/>
                <w:sz w:val="28"/>
                <w:szCs w:val="28"/>
                <w:lang w:eastAsia="ru-RU"/>
              </w:rPr>
              <w:t>номера статей по</w:t>
            </w:r>
            <w:r w:rsidRPr="00166357">
              <w:rPr>
                <w:rFonts w:ascii="Times New Roman" w:eastAsia="Calibri" w:hAnsi="Times New Roman" w:cs="Times New Roman"/>
                <w:sz w:val="28"/>
                <w:szCs w:val="28"/>
                <w:lang w:val="en-US" w:eastAsia="ru-RU"/>
              </w:rPr>
              <w:t> </w:t>
            </w:r>
            <w:r w:rsidRPr="00166357">
              <w:rPr>
                <w:rFonts w:ascii="Times New Roman" w:eastAsia="Calibri" w:hAnsi="Times New Roman" w:cs="Times New Roman"/>
                <w:sz w:val="28"/>
                <w:szCs w:val="28"/>
                <w:lang w:eastAsia="ru-RU"/>
              </w:rPr>
              <w:t>перечню</w:t>
            </w:r>
          </w:p>
        </w:tc>
        <w:tc>
          <w:tcPr>
            <w:tcW w:w="102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Приме</w:t>
            </w:r>
            <w:r w:rsidRPr="00166357">
              <w:rPr>
                <w:rFonts w:ascii="Times New Roman" w:eastAsia="Calibri" w:hAnsi="Times New Roman" w:cs="Times New Roman"/>
                <w:sz w:val="28"/>
                <w:szCs w:val="28"/>
                <w:lang w:eastAsia="ru-RU"/>
              </w:rPr>
              <w:softHyphen/>
              <w:t>чание</w:t>
            </w:r>
          </w:p>
        </w:tc>
      </w:tr>
      <w:tr w:rsidR="006D5F35" w:rsidRPr="00166357" w:rsidTr="001B46E1">
        <w:tc>
          <w:tcPr>
            <w:tcW w:w="567"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1</w:t>
            </w:r>
          </w:p>
        </w:tc>
        <w:tc>
          <w:tcPr>
            <w:tcW w:w="238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2</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3</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4</w:t>
            </w:r>
          </w:p>
        </w:tc>
        <w:tc>
          <w:tcPr>
            <w:tcW w:w="130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5</w:t>
            </w: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6</w:t>
            </w:r>
          </w:p>
        </w:tc>
        <w:tc>
          <w:tcPr>
            <w:tcW w:w="153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7</w:t>
            </w:r>
          </w:p>
        </w:tc>
        <w:tc>
          <w:tcPr>
            <w:tcW w:w="1021"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8</w:t>
            </w:r>
          </w:p>
        </w:tc>
      </w:tr>
      <w:tr w:rsidR="006D5F35" w:rsidRPr="00166357" w:rsidTr="001B46E1">
        <w:tc>
          <w:tcPr>
            <w:tcW w:w="567"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38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30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53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02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r w:rsidR="006D5F35" w:rsidRPr="00166357" w:rsidTr="001B46E1">
        <w:tc>
          <w:tcPr>
            <w:tcW w:w="567"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38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30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964" w:type="dxa"/>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53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021" w:type="dxa"/>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3686"/>
        <w:gridCol w:w="1134"/>
        <w:gridCol w:w="3459"/>
        <w:gridCol w:w="737"/>
      </w:tblGrid>
      <w:tr w:rsidR="006D5F35" w:rsidRPr="00166357" w:rsidTr="001B46E1">
        <w:tc>
          <w:tcPr>
            <w:tcW w:w="737"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Итого</w:t>
            </w:r>
          </w:p>
        </w:tc>
        <w:tc>
          <w:tcPr>
            <w:tcW w:w="3686"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134" w:type="dxa"/>
            <w:tcBorders>
              <w:top w:val="nil"/>
              <w:left w:val="nil"/>
              <w:bottom w:val="nil"/>
              <w:right w:val="nil"/>
            </w:tcBorders>
            <w:vAlign w:val="bottom"/>
          </w:tcPr>
          <w:p w:rsidR="006D5F35" w:rsidRPr="00166357" w:rsidRDefault="006D5F35" w:rsidP="0059517E">
            <w:pPr>
              <w:autoSpaceDE w:val="0"/>
              <w:autoSpaceDN w:val="0"/>
              <w:spacing w:after="0" w:line="240" w:lineRule="auto"/>
              <w:ind w:left="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ед. хр. за</w:t>
            </w:r>
          </w:p>
        </w:tc>
        <w:tc>
          <w:tcPr>
            <w:tcW w:w="3459"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737" w:type="dxa"/>
            <w:tcBorders>
              <w:top w:val="nil"/>
              <w:left w:val="nil"/>
              <w:bottom w:val="nil"/>
              <w:right w:val="nil"/>
            </w:tcBorders>
            <w:vAlign w:val="bottom"/>
          </w:tcPr>
          <w:p w:rsidR="006D5F35" w:rsidRPr="00166357" w:rsidRDefault="006D5F35" w:rsidP="0059517E">
            <w:pPr>
              <w:autoSpaceDE w:val="0"/>
              <w:autoSpaceDN w:val="0"/>
              <w:spacing w:after="0" w:line="240" w:lineRule="auto"/>
              <w:ind w:left="57"/>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годы.</w:t>
            </w:r>
          </w:p>
        </w:tc>
      </w:tr>
      <w:tr w:rsidR="006D5F35" w:rsidRPr="00166357" w:rsidTr="001B46E1">
        <w:tc>
          <w:tcPr>
            <w:tcW w:w="737"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686"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(цифрами и прописью)</w:t>
            </w:r>
          </w:p>
        </w:tc>
        <w:tc>
          <w:tcPr>
            <w:tcW w:w="1134"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459"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737"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tabs>
          <w:tab w:val="right" w:pos="9639"/>
        </w:tabs>
        <w:autoSpaceDE w:val="0"/>
        <w:autoSpaceDN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Описи дел постоянного хранения за  </w:t>
      </w:r>
      <w:r w:rsidRPr="00166357">
        <w:rPr>
          <w:rFonts w:ascii="Times New Roman" w:eastAsia="Calibri" w:hAnsi="Times New Roman" w:cs="Times New Roman"/>
          <w:sz w:val="28"/>
          <w:szCs w:val="28"/>
          <w:lang w:eastAsia="ru-RU"/>
        </w:rPr>
        <w:tab/>
        <w:t>годы утверждены ЭПК</w:t>
      </w:r>
    </w:p>
    <w:p w:rsidR="006D5F35" w:rsidRPr="00166357" w:rsidRDefault="006D5F35" w:rsidP="0059517E">
      <w:pPr>
        <w:autoSpaceDE w:val="0"/>
        <w:autoSpaceDN w:val="0"/>
        <w:spacing w:after="0" w:line="240" w:lineRule="auto"/>
        <w:jc w:val="both"/>
        <w:rPr>
          <w:rFonts w:ascii="Times New Roman" w:eastAsia="Calibri" w:hAnsi="Times New Roman" w:cs="Times New Roman"/>
          <w:sz w:val="28"/>
          <w:szCs w:val="28"/>
          <w:lang w:eastAsia="ru-RU"/>
        </w:rPr>
      </w:pPr>
    </w:p>
    <w:p w:rsidR="006D5F35" w:rsidRPr="00166357" w:rsidRDefault="006D5F35" w:rsidP="0059517E">
      <w:pPr>
        <w:pBdr>
          <w:top w:val="single" w:sz="4" w:space="1" w:color="auto"/>
        </w:pBd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418"/>
        <w:gridCol w:w="1985"/>
        <w:gridCol w:w="453"/>
        <w:gridCol w:w="2381"/>
        <w:gridCol w:w="284"/>
      </w:tblGrid>
      <w:tr w:rsidR="006D5F35" w:rsidRPr="00166357" w:rsidTr="001B46E1">
        <w:tc>
          <w:tcPr>
            <w:tcW w:w="1418" w:type="dxa"/>
            <w:tcBorders>
              <w:top w:val="nil"/>
              <w:left w:val="nil"/>
              <w:bottom w:val="nil"/>
              <w:right w:val="nil"/>
            </w:tcBorders>
            <w:vAlign w:val="bottom"/>
          </w:tcPr>
          <w:p w:rsidR="006D5F35" w:rsidRPr="00166357" w:rsidRDefault="006D5F35" w:rsidP="0059517E">
            <w:pPr>
              <w:autoSpaceDE w:val="0"/>
              <w:autoSpaceDN w:val="0"/>
              <w:spacing w:after="0" w:line="240" w:lineRule="auto"/>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(протокол от</w:t>
            </w:r>
          </w:p>
        </w:tc>
        <w:tc>
          <w:tcPr>
            <w:tcW w:w="1985"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53" w:type="dxa"/>
            <w:tcBorders>
              <w:top w:val="nil"/>
              <w:left w:val="nil"/>
              <w:bottom w:val="nil"/>
              <w:right w:val="nil"/>
            </w:tcBorders>
            <w:vAlign w:val="bottom"/>
          </w:tcPr>
          <w:p w:rsidR="006D5F35" w:rsidRPr="00166357" w:rsidRDefault="006D5F35" w:rsidP="0059517E">
            <w:pPr>
              <w:autoSpaceDE w:val="0"/>
              <w:autoSpaceDN w:val="0"/>
              <w:spacing w:after="0" w:line="240" w:lineRule="auto"/>
              <w:ind w:left="57"/>
              <w:jc w:val="both"/>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238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84"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r>
    </w:tbl>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6D5F35" w:rsidRPr="00166357" w:rsidTr="001B46E1">
        <w:tc>
          <w:tcPr>
            <w:tcW w:w="3402"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567"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985"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567"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175"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r>
      <w:tr w:rsidR="006D5F35" w:rsidRPr="00166357" w:rsidTr="001B46E1">
        <w:tc>
          <w:tcPr>
            <w:tcW w:w="3402"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lastRenderedPageBreak/>
              <w:t>(наименование должности руководителя архива (лица, ответственного за архив))</w:t>
            </w:r>
          </w:p>
        </w:tc>
        <w:tc>
          <w:tcPr>
            <w:tcW w:w="567"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985"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(подпись)</w:t>
            </w:r>
          </w:p>
        </w:tc>
        <w:tc>
          <w:tcPr>
            <w:tcW w:w="567" w:type="dxa"/>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3175" w:type="dxa"/>
            <w:tcBorders>
              <w:top w:val="nil"/>
              <w:left w:val="nil"/>
              <w:bottom w:val="nil"/>
              <w:right w:val="nil"/>
            </w:tcBorders>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(расшифровка подписи)</w:t>
            </w:r>
          </w:p>
        </w:tc>
      </w:tr>
    </w:tbl>
    <w:p w:rsidR="006D5F35" w:rsidRPr="00166357" w:rsidRDefault="006D5F35" w:rsidP="0059517E">
      <w:pPr>
        <w:spacing w:after="0" w:line="240" w:lineRule="auto"/>
        <w:rPr>
          <w:rFonts w:ascii="Times New Roman" w:eastAsia="Calibri" w:hAnsi="Times New Roman" w:cs="Times New Roman"/>
          <w:b/>
          <w:sz w:val="28"/>
          <w:szCs w:val="28"/>
          <w:lang w:eastAsia="ru-RU"/>
        </w:rPr>
      </w:pPr>
    </w:p>
    <w:p w:rsidR="006D5F35" w:rsidRPr="00166357" w:rsidRDefault="006D5F35" w:rsidP="0059517E">
      <w:pPr>
        <w:spacing w:after="0" w:line="240" w:lineRule="auto"/>
        <w:rPr>
          <w:rFonts w:ascii="Times New Roman" w:eastAsia="Calibri" w:hAnsi="Times New Roman" w:cs="Times New Roman"/>
          <w:b/>
          <w:sz w:val="28"/>
          <w:szCs w:val="28"/>
          <w:lang w:eastAsia="ru-RU"/>
        </w:rPr>
      </w:pPr>
    </w:p>
    <w:tbl>
      <w:tblPr>
        <w:tblW w:w="9725" w:type="dxa"/>
        <w:tblLayout w:type="fixed"/>
        <w:tblCellMar>
          <w:left w:w="28" w:type="dxa"/>
          <w:right w:w="28" w:type="dxa"/>
        </w:tblCellMar>
        <w:tblLook w:val="0000" w:firstRow="0" w:lastRow="0" w:firstColumn="0" w:lastColumn="0" w:noHBand="0" w:noVBand="0"/>
      </w:tblPr>
      <w:tblGrid>
        <w:gridCol w:w="369"/>
        <w:gridCol w:w="1418"/>
        <w:gridCol w:w="426"/>
        <w:gridCol w:w="851"/>
        <w:gridCol w:w="2209"/>
        <w:gridCol w:w="142"/>
        <w:gridCol w:w="1645"/>
        <w:gridCol w:w="425"/>
        <w:gridCol w:w="851"/>
        <w:gridCol w:w="1360"/>
        <w:gridCol w:w="29"/>
      </w:tblGrid>
      <w:tr w:rsidR="006D5F35" w:rsidRPr="00166357" w:rsidTr="001B46E1">
        <w:trPr>
          <w:gridAfter w:val="1"/>
          <w:wAfter w:w="29" w:type="dxa"/>
          <w:cantSplit/>
        </w:trPr>
        <w:tc>
          <w:tcPr>
            <w:tcW w:w="527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СОГЛАСОВАНО</w:t>
            </w:r>
          </w:p>
        </w:tc>
        <w:tc>
          <w:tcPr>
            <w:tcW w:w="4423" w:type="dxa"/>
            <w:gridSpan w:val="5"/>
            <w:tcBorders>
              <w:top w:val="nil"/>
              <w:left w:val="nil"/>
              <w:bottom w:val="nil"/>
              <w:right w:val="nil"/>
            </w:tcBorders>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r w:rsidR="006D5F35" w:rsidRPr="00166357" w:rsidTr="001B46E1">
        <w:trPr>
          <w:gridAfter w:val="1"/>
          <w:wAfter w:w="29" w:type="dxa"/>
          <w:cantSplit/>
        </w:trPr>
        <w:tc>
          <w:tcPr>
            <w:tcW w:w="5273" w:type="dxa"/>
            <w:gridSpan w:val="5"/>
            <w:tcBorders>
              <w:top w:val="nil"/>
              <w:left w:val="nil"/>
              <w:bottom w:val="nil"/>
              <w:right w:val="nil"/>
            </w:tcBorders>
            <w:vAlign w:val="bottom"/>
          </w:tcPr>
          <w:p w:rsidR="0059517E"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Протокол ЭК Думы </w:t>
            </w:r>
          </w:p>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 xml:space="preserve">муниципального образования </w:t>
            </w:r>
          </w:p>
          <w:p w:rsidR="006D5F35" w:rsidRPr="00166357" w:rsidRDefault="0059517E"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«Тихоновка»</w:t>
            </w:r>
          </w:p>
        </w:tc>
        <w:tc>
          <w:tcPr>
            <w:tcW w:w="4423" w:type="dxa"/>
            <w:gridSpan w:val="5"/>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r w:rsidR="006D5F35" w:rsidRPr="00166357" w:rsidTr="001B46E1">
        <w:trPr>
          <w:cantSplit/>
        </w:trPr>
        <w:tc>
          <w:tcPr>
            <w:tcW w:w="36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от</w:t>
            </w:r>
          </w:p>
        </w:tc>
        <w:tc>
          <w:tcPr>
            <w:tcW w:w="1418"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426"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r w:rsidRPr="00166357">
              <w:rPr>
                <w:rFonts w:ascii="Times New Roman" w:eastAsia="Calibri" w:hAnsi="Times New Roman" w:cs="Times New Roman"/>
                <w:sz w:val="28"/>
                <w:szCs w:val="28"/>
                <w:lang w:eastAsia="ru-RU"/>
              </w:rPr>
              <w:t>№</w:t>
            </w: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2209"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42" w:type="dxa"/>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1645"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c>
          <w:tcPr>
            <w:tcW w:w="425" w:type="dxa"/>
            <w:tcBorders>
              <w:top w:val="nil"/>
              <w:left w:val="nil"/>
              <w:bottom w:val="nil"/>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851" w:type="dxa"/>
            <w:tcBorders>
              <w:top w:val="nil"/>
              <w:left w:val="nil"/>
              <w:bottom w:val="single" w:sz="4" w:space="0" w:color="auto"/>
              <w:right w:val="nil"/>
            </w:tcBorders>
            <w:vAlign w:val="bottom"/>
          </w:tcPr>
          <w:p w:rsidR="006D5F35" w:rsidRPr="00166357" w:rsidRDefault="006D5F35" w:rsidP="0059517E">
            <w:pPr>
              <w:autoSpaceDE w:val="0"/>
              <w:autoSpaceDN w:val="0"/>
              <w:spacing w:after="0" w:line="240" w:lineRule="auto"/>
              <w:jc w:val="center"/>
              <w:rPr>
                <w:rFonts w:ascii="Times New Roman" w:eastAsia="Calibri" w:hAnsi="Times New Roman" w:cs="Times New Roman"/>
                <w:sz w:val="28"/>
                <w:szCs w:val="28"/>
                <w:lang w:eastAsia="ru-RU"/>
              </w:rPr>
            </w:pPr>
          </w:p>
        </w:tc>
        <w:tc>
          <w:tcPr>
            <w:tcW w:w="1389" w:type="dxa"/>
            <w:gridSpan w:val="2"/>
            <w:tcBorders>
              <w:top w:val="nil"/>
              <w:left w:val="nil"/>
              <w:bottom w:val="nil"/>
              <w:right w:val="nil"/>
            </w:tcBorders>
            <w:vAlign w:val="bottom"/>
          </w:tcPr>
          <w:p w:rsidR="006D5F35" w:rsidRPr="00166357" w:rsidRDefault="006D5F35" w:rsidP="0059517E">
            <w:pPr>
              <w:autoSpaceDE w:val="0"/>
              <w:autoSpaceDN w:val="0"/>
              <w:spacing w:after="0" w:line="240" w:lineRule="auto"/>
              <w:rPr>
                <w:rFonts w:ascii="Times New Roman" w:eastAsia="Calibri" w:hAnsi="Times New Roman" w:cs="Times New Roman"/>
                <w:sz w:val="28"/>
                <w:szCs w:val="28"/>
                <w:lang w:eastAsia="ru-RU"/>
              </w:rPr>
            </w:pPr>
          </w:p>
        </w:tc>
      </w:tr>
    </w:tbl>
    <w:p w:rsidR="006D5F35" w:rsidRPr="00166357" w:rsidRDefault="006D5F35" w:rsidP="0059517E">
      <w:pPr>
        <w:spacing w:after="0" w:line="240" w:lineRule="auto"/>
        <w:rPr>
          <w:rFonts w:ascii="Times New Roman" w:eastAsia="Calibri" w:hAnsi="Times New Roman" w:cs="Times New Roman"/>
          <w:b/>
          <w:sz w:val="28"/>
          <w:szCs w:val="28"/>
          <w:lang w:eastAsia="ru-RU"/>
        </w:rPr>
      </w:pPr>
    </w:p>
    <w:sectPr w:rsidR="006D5F35" w:rsidRPr="00166357" w:rsidSect="001B46E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7D" w:rsidRDefault="00ED607D" w:rsidP="006D5F35">
      <w:pPr>
        <w:spacing w:after="0" w:line="240" w:lineRule="auto"/>
      </w:pPr>
      <w:r>
        <w:separator/>
      </w:r>
    </w:p>
  </w:endnote>
  <w:endnote w:type="continuationSeparator" w:id="0">
    <w:p w:rsidR="00ED607D" w:rsidRDefault="00ED607D" w:rsidP="006D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7D" w:rsidRDefault="00ED607D" w:rsidP="006D5F35">
      <w:pPr>
        <w:spacing w:after="0" w:line="240" w:lineRule="auto"/>
      </w:pPr>
      <w:r>
        <w:separator/>
      </w:r>
    </w:p>
  </w:footnote>
  <w:footnote w:type="continuationSeparator" w:id="0">
    <w:p w:rsidR="00ED607D" w:rsidRDefault="00ED607D" w:rsidP="006D5F35">
      <w:pPr>
        <w:spacing w:after="0" w:line="240" w:lineRule="auto"/>
      </w:pPr>
      <w:r>
        <w:continuationSeparator/>
      </w:r>
    </w:p>
  </w:footnote>
  <w:footnote w:id="1">
    <w:p w:rsidR="00C31D57" w:rsidRPr="003379AD" w:rsidRDefault="00C31D57" w:rsidP="003379AD">
      <w:pPr>
        <w:pStyle w:val="af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101F4"/>
    <w:multiLevelType w:val="hybridMultilevel"/>
    <w:tmpl w:val="4CE8CC76"/>
    <w:lvl w:ilvl="0" w:tplc="7AAA36F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EF30309"/>
    <w:multiLevelType w:val="multilevel"/>
    <w:tmpl w:val="1DD49032"/>
    <w:lvl w:ilvl="0">
      <w:numFmt w:val="decimalZero"/>
      <w:lvlText w:val="%1"/>
      <w:lvlJc w:val="left"/>
      <w:pPr>
        <w:ind w:left="4335" w:hanging="4335"/>
      </w:pPr>
      <w:rPr>
        <w:rFonts w:cs="Times New Roman" w:hint="default"/>
      </w:rPr>
    </w:lvl>
    <w:lvl w:ilvl="1">
      <w:numFmt w:val="decimalZero"/>
      <w:lvlText w:val="%1.%2.0"/>
      <w:lvlJc w:val="left"/>
      <w:pPr>
        <w:ind w:left="4335" w:hanging="4335"/>
      </w:pPr>
      <w:rPr>
        <w:rFonts w:cs="Times New Roman" w:hint="default"/>
      </w:rPr>
    </w:lvl>
    <w:lvl w:ilvl="2">
      <w:start w:val="1"/>
      <w:numFmt w:val="decimalZero"/>
      <w:lvlText w:val="%1.%2.%3"/>
      <w:lvlJc w:val="left"/>
      <w:pPr>
        <w:ind w:left="4335" w:hanging="4335"/>
      </w:pPr>
      <w:rPr>
        <w:rFonts w:cs="Times New Roman" w:hint="default"/>
      </w:rPr>
    </w:lvl>
    <w:lvl w:ilvl="3">
      <w:start w:val="1"/>
      <w:numFmt w:val="decimal"/>
      <w:lvlText w:val="%1.%2.%3.%4"/>
      <w:lvlJc w:val="left"/>
      <w:pPr>
        <w:ind w:left="4335" w:hanging="4335"/>
      </w:pPr>
      <w:rPr>
        <w:rFonts w:cs="Times New Roman" w:hint="default"/>
      </w:rPr>
    </w:lvl>
    <w:lvl w:ilvl="4">
      <w:start w:val="1"/>
      <w:numFmt w:val="decimal"/>
      <w:lvlText w:val="%1.%2.%3.%4.%5"/>
      <w:lvlJc w:val="left"/>
      <w:pPr>
        <w:ind w:left="4335" w:hanging="4335"/>
      </w:pPr>
      <w:rPr>
        <w:rFonts w:cs="Times New Roman" w:hint="default"/>
      </w:rPr>
    </w:lvl>
    <w:lvl w:ilvl="5">
      <w:start w:val="1"/>
      <w:numFmt w:val="decimal"/>
      <w:lvlText w:val="%1.%2.%3.%4.%5.%6"/>
      <w:lvlJc w:val="left"/>
      <w:pPr>
        <w:ind w:left="4335" w:hanging="4335"/>
      </w:pPr>
      <w:rPr>
        <w:rFonts w:cs="Times New Roman" w:hint="default"/>
      </w:rPr>
    </w:lvl>
    <w:lvl w:ilvl="6">
      <w:start w:val="1"/>
      <w:numFmt w:val="decimal"/>
      <w:lvlText w:val="%1.%2.%3.%4.%5.%6.%7"/>
      <w:lvlJc w:val="left"/>
      <w:pPr>
        <w:ind w:left="4335" w:hanging="4335"/>
      </w:pPr>
      <w:rPr>
        <w:rFonts w:cs="Times New Roman" w:hint="default"/>
      </w:rPr>
    </w:lvl>
    <w:lvl w:ilvl="7">
      <w:start w:val="1"/>
      <w:numFmt w:val="decimal"/>
      <w:lvlText w:val="%1.%2.%3.%4.%5.%6.%7.%8"/>
      <w:lvlJc w:val="left"/>
      <w:pPr>
        <w:ind w:left="4335" w:hanging="4335"/>
      </w:pPr>
      <w:rPr>
        <w:rFonts w:cs="Times New Roman" w:hint="default"/>
      </w:rPr>
    </w:lvl>
    <w:lvl w:ilvl="8">
      <w:start w:val="1"/>
      <w:numFmt w:val="decimal"/>
      <w:lvlText w:val="%1.%2.%3.%4.%5.%6.%7.%8.%9"/>
      <w:lvlJc w:val="left"/>
      <w:pPr>
        <w:ind w:left="4335" w:hanging="4335"/>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E9"/>
    <w:rsid w:val="0001439D"/>
    <w:rsid w:val="00054598"/>
    <w:rsid w:val="000678D6"/>
    <w:rsid w:val="0007735C"/>
    <w:rsid w:val="00084148"/>
    <w:rsid w:val="00146868"/>
    <w:rsid w:val="00153BBA"/>
    <w:rsid w:val="00166357"/>
    <w:rsid w:val="001B46E1"/>
    <w:rsid w:val="001D6964"/>
    <w:rsid w:val="001E2EE3"/>
    <w:rsid w:val="00201C70"/>
    <w:rsid w:val="00246D69"/>
    <w:rsid w:val="002A356D"/>
    <w:rsid w:val="002B0F0B"/>
    <w:rsid w:val="003379AD"/>
    <w:rsid w:val="003639D1"/>
    <w:rsid w:val="003A4FA2"/>
    <w:rsid w:val="003B1880"/>
    <w:rsid w:val="003B1AE9"/>
    <w:rsid w:val="003C3C51"/>
    <w:rsid w:val="003D6E06"/>
    <w:rsid w:val="00410E2F"/>
    <w:rsid w:val="004213AC"/>
    <w:rsid w:val="004A75DC"/>
    <w:rsid w:val="00504C8D"/>
    <w:rsid w:val="00517D1C"/>
    <w:rsid w:val="00573692"/>
    <w:rsid w:val="00594FE4"/>
    <w:rsid w:val="0059517E"/>
    <w:rsid w:val="006178B6"/>
    <w:rsid w:val="00662AB1"/>
    <w:rsid w:val="00695935"/>
    <w:rsid w:val="006D5F35"/>
    <w:rsid w:val="00771275"/>
    <w:rsid w:val="008013E8"/>
    <w:rsid w:val="008317A8"/>
    <w:rsid w:val="0085446D"/>
    <w:rsid w:val="008B172C"/>
    <w:rsid w:val="008F4133"/>
    <w:rsid w:val="009B2912"/>
    <w:rsid w:val="009C0BFA"/>
    <w:rsid w:val="009C2CC9"/>
    <w:rsid w:val="009C58BA"/>
    <w:rsid w:val="00A27352"/>
    <w:rsid w:val="00A3630C"/>
    <w:rsid w:val="00A933AC"/>
    <w:rsid w:val="00AF34CD"/>
    <w:rsid w:val="00B03B35"/>
    <w:rsid w:val="00B153A1"/>
    <w:rsid w:val="00B76873"/>
    <w:rsid w:val="00C31D57"/>
    <w:rsid w:val="00C65A88"/>
    <w:rsid w:val="00C673A4"/>
    <w:rsid w:val="00C80E03"/>
    <w:rsid w:val="00C87903"/>
    <w:rsid w:val="00CA56E7"/>
    <w:rsid w:val="00D12CE1"/>
    <w:rsid w:val="00D563C0"/>
    <w:rsid w:val="00D80449"/>
    <w:rsid w:val="00DE36CD"/>
    <w:rsid w:val="00DE3F9B"/>
    <w:rsid w:val="00E2727A"/>
    <w:rsid w:val="00E31E7A"/>
    <w:rsid w:val="00E54C30"/>
    <w:rsid w:val="00E857FF"/>
    <w:rsid w:val="00ED607D"/>
    <w:rsid w:val="00EF0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922F3"/>
  <w15:docId w15:val="{A6F54B18-C125-4EC8-AA7C-9E86E3E5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64"/>
  </w:style>
  <w:style w:type="paragraph" w:styleId="1">
    <w:name w:val="heading 1"/>
    <w:basedOn w:val="a"/>
    <w:next w:val="a"/>
    <w:link w:val="10"/>
    <w:uiPriority w:val="99"/>
    <w:qFormat/>
    <w:rsid w:val="006D5F35"/>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uiPriority w:val="99"/>
    <w:qFormat/>
    <w:rsid w:val="006D5F35"/>
    <w:pPr>
      <w:keepNext/>
      <w:spacing w:after="0" w:line="240" w:lineRule="auto"/>
      <w:jc w:val="center"/>
      <w:outlineLvl w:val="2"/>
    </w:pPr>
    <w:rPr>
      <w:rFonts w:ascii="Times New Roman" w:eastAsia="Times New Roman" w:hAnsi="Times New Roman" w:cs="Times New Roman"/>
      <w:b/>
      <w:spacing w:val="3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5F35"/>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uiPriority w:val="99"/>
    <w:rsid w:val="006D5F35"/>
    <w:rPr>
      <w:rFonts w:ascii="Times New Roman" w:eastAsia="Times New Roman" w:hAnsi="Times New Roman" w:cs="Times New Roman"/>
      <w:b/>
      <w:spacing w:val="30"/>
      <w:sz w:val="36"/>
      <w:szCs w:val="20"/>
      <w:lang w:eastAsia="ru-RU"/>
    </w:rPr>
  </w:style>
  <w:style w:type="numbering" w:customStyle="1" w:styleId="11">
    <w:name w:val="Нет списка1"/>
    <w:next w:val="a2"/>
    <w:uiPriority w:val="99"/>
    <w:semiHidden/>
    <w:unhideWhenUsed/>
    <w:rsid w:val="006D5F35"/>
  </w:style>
  <w:style w:type="paragraph" w:styleId="a3">
    <w:name w:val="header"/>
    <w:basedOn w:val="a"/>
    <w:link w:val="12"/>
    <w:uiPriority w:val="99"/>
    <w:rsid w:val="006D5F35"/>
    <w:pPr>
      <w:tabs>
        <w:tab w:val="center" w:pos="4677"/>
        <w:tab w:val="right" w:pos="9355"/>
      </w:tabs>
      <w:spacing w:after="0" w:line="240" w:lineRule="auto"/>
    </w:pPr>
    <w:rPr>
      <w:rFonts w:ascii="Calibri" w:eastAsia="Calibri" w:hAnsi="Calibri" w:cs="Times New Roman"/>
      <w:sz w:val="28"/>
      <w:szCs w:val="20"/>
      <w:lang w:eastAsia="ru-RU"/>
    </w:rPr>
  </w:style>
  <w:style w:type="character" w:customStyle="1" w:styleId="a4">
    <w:name w:val="Верхний колонтитул Знак"/>
    <w:basedOn w:val="a0"/>
    <w:uiPriority w:val="99"/>
    <w:semiHidden/>
    <w:rsid w:val="006D5F35"/>
  </w:style>
  <w:style w:type="character" w:customStyle="1" w:styleId="12">
    <w:name w:val="Верхний колонтитул Знак1"/>
    <w:basedOn w:val="a0"/>
    <w:link w:val="a3"/>
    <w:uiPriority w:val="99"/>
    <w:locked/>
    <w:rsid w:val="006D5F35"/>
    <w:rPr>
      <w:rFonts w:ascii="Calibri" w:eastAsia="Calibri" w:hAnsi="Calibri" w:cs="Times New Roman"/>
      <w:sz w:val="28"/>
      <w:szCs w:val="20"/>
      <w:lang w:eastAsia="ru-RU"/>
    </w:rPr>
  </w:style>
  <w:style w:type="paragraph" w:styleId="a5">
    <w:name w:val="footer"/>
    <w:basedOn w:val="a"/>
    <w:link w:val="a6"/>
    <w:uiPriority w:val="99"/>
    <w:rsid w:val="006D5F3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D5F35"/>
    <w:rPr>
      <w:rFonts w:ascii="Calibri" w:eastAsia="Calibri" w:hAnsi="Calibri" w:cs="Times New Roman"/>
    </w:rPr>
  </w:style>
  <w:style w:type="paragraph" w:styleId="a7">
    <w:name w:val="Body Text"/>
    <w:basedOn w:val="a"/>
    <w:link w:val="a8"/>
    <w:uiPriority w:val="99"/>
    <w:semiHidden/>
    <w:rsid w:val="006D5F3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semiHidden/>
    <w:rsid w:val="006D5F35"/>
    <w:rPr>
      <w:rFonts w:ascii="Times New Roman" w:eastAsia="Times New Roman" w:hAnsi="Times New Roman" w:cs="Times New Roman"/>
      <w:sz w:val="28"/>
      <w:szCs w:val="24"/>
      <w:lang w:eastAsia="ru-RU"/>
    </w:rPr>
  </w:style>
  <w:style w:type="paragraph" w:styleId="a9">
    <w:name w:val="Body Text Indent"/>
    <w:basedOn w:val="a"/>
    <w:link w:val="aa"/>
    <w:uiPriority w:val="99"/>
    <w:semiHidden/>
    <w:rsid w:val="006D5F35"/>
    <w:pPr>
      <w:spacing w:after="0" w:line="240" w:lineRule="auto"/>
      <w:ind w:left="6237"/>
      <w:jc w:val="center"/>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6D5F35"/>
    <w:rPr>
      <w:rFonts w:ascii="Times New Roman" w:eastAsia="Times New Roman" w:hAnsi="Times New Roman" w:cs="Times New Roman"/>
      <w:sz w:val="28"/>
      <w:szCs w:val="24"/>
      <w:lang w:eastAsia="ru-RU"/>
    </w:rPr>
  </w:style>
  <w:style w:type="paragraph" w:styleId="2">
    <w:name w:val="Body Text 2"/>
    <w:basedOn w:val="a"/>
    <w:link w:val="20"/>
    <w:uiPriority w:val="99"/>
    <w:semiHidden/>
    <w:rsid w:val="006D5F35"/>
    <w:pPr>
      <w:spacing w:after="0" w:line="240" w:lineRule="auto"/>
      <w:ind w:right="6111"/>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6D5F35"/>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rsid w:val="006D5F3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6D5F35"/>
    <w:rPr>
      <w:rFonts w:ascii="Times New Roman" w:eastAsia="Times New Roman" w:hAnsi="Times New Roman" w:cs="Times New Roman"/>
      <w:sz w:val="28"/>
      <w:szCs w:val="20"/>
      <w:lang w:eastAsia="ru-RU"/>
    </w:rPr>
  </w:style>
  <w:style w:type="paragraph" w:styleId="ab">
    <w:name w:val="Balloon Text"/>
    <w:basedOn w:val="a"/>
    <w:link w:val="ac"/>
    <w:uiPriority w:val="99"/>
    <w:semiHidden/>
    <w:rsid w:val="006D5F3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6D5F35"/>
    <w:rPr>
      <w:rFonts w:ascii="Tahoma" w:eastAsia="Calibri" w:hAnsi="Tahoma" w:cs="Tahoma"/>
      <w:sz w:val="16"/>
      <w:szCs w:val="16"/>
    </w:rPr>
  </w:style>
  <w:style w:type="paragraph" w:customStyle="1" w:styleId="ConsNonformat">
    <w:name w:val="ConsNonformat"/>
    <w:uiPriority w:val="99"/>
    <w:rsid w:val="006D5F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6D5F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uiPriority w:val="99"/>
    <w:rsid w:val="006D5F35"/>
    <w:pPr>
      <w:spacing w:after="0" w:line="240" w:lineRule="auto"/>
      <w:jc w:val="center"/>
    </w:pPr>
    <w:rPr>
      <w:rFonts w:ascii="Times New Roman" w:eastAsia="Times New Roman" w:hAnsi="Times New Roman" w:cs="Times New Roman"/>
      <w:sz w:val="28"/>
      <w:szCs w:val="20"/>
      <w:lang w:eastAsia="ru-RU"/>
    </w:rPr>
  </w:style>
  <w:style w:type="paragraph" w:styleId="ad">
    <w:name w:val="List Paragraph"/>
    <w:basedOn w:val="a"/>
    <w:uiPriority w:val="99"/>
    <w:qFormat/>
    <w:rsid w:val="006D5F35"/>
    <w:pPr>
      <w:spacing w:after="200" w:line="276" w:lineRule="auto"/>
      <w:ind w:left="720"/>
      <w:contextualSpacing/>
    </w:pPr>
    <w:rPr>
      <w:rFonts w:ascii="Calibri" w:eastAsia="Times New Roman" w:hAnsi="Calibri" w:cs="Times New Roman"/>
      <w:lang w:eastAsia="ru-RU"/>
    </w:rPr>
  </w:style>
  <w:style w:type="table" w:styleId="ae">
    <w:name w:val="Table Grid"/>
    <w:basedOn w:val="a1"/>
    <w:uiPriority w:val="99"/>
    <w:rsid w:val="006D5F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rsid w:val="006D5F35"/>
    <w:rPr>
      <w:rFonts w:cs="Times New Roman"/>
      <w:color w:val="0000FF"/>
      <w:u w:val="single"/>
    </w:rPr>
  </w:style>
  <w:style w:type="paragraph" w:styleId="af0">
    <w:name w:val="footnote text"/>
    <w:basedOn w:val="a"/>
    <w:link w:val="af1"/>
    <w:uiPriority w:val="99"/>
    <w:semiHidden/>
    <w:rsid w:val="006D5F35"/>
    <w:pPr>
      <w:spacing w:after="200" w:line="276" w:lineRule="auto"/>
    </w:pPr>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6D5F35"/>
    <w:rPr>
      <w:rFonts w:ascii="Calibri" w:eastAsia="Times New Roman" w:hAnsi="Calibri" w:cs="Times New Roman"/>
      <w:sz w:val="20"/>
      <w:szCs w:val="20"/>
      <w:lang w:eastAsia="ru-RU"/>
    </w:rPr>
  </w:style>
  <w:style w:type="character" w:styleId="af2">
    <w:name w:val="footnote reference"/>
    <w:basedOn w:val="a0"/>
    <w:uiPriority w:val="99"/>
    <w:rsid w:val="006D5F35"/>
    <w:rPr>
      <w:rFonts w:cs="Times New Roman"/>
      <w:vertAlign w:val="superscript"/>
    </w:rPr>
  </w:style>
  <w:style w:type="character" w:styleId="af3">
    <w:name w:val="FollowedHyperlink"/>
    <w:basedOn w:val="a0"/>
    <w:uiPriority w:val="99"/>
    <w:semiHidden/>
    <w:rsid w:val="006D5F35"/>
    <w:rPr>
      <w:rFonts w:cs="Times New Roman"/>
      <w:color w:val="800080"/>
      <w:u w:val="single"/>
    </w:rPr>
  </w:style>
  <w:style w:type="paragraph" w:customStyle="1" w:styleId="af4">
    <w:name w:val="Подзаголовок для информации об изменениях"/>
    <w:basedOn w:val="a"/>
    <w:next w:val="a"/>
    <w:rsid w:val="003B1880"/>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DF0E49C36530A9C76B81EF3DDA1BBCD19E447BF5CB6A931981C12A7FE8C99BF8212854561807BA64B47C9B95AnAA" TargetMode="External"/><Relationship Id="rId13" Type="http://schemas.openxmlformats.org/officeDocument/2006/relationships/hyperlink" Target="consultantplus://offline/ref=855DF0E49C36530A9C76B81EF3DDA1BBCD1CEF48BE5AB6A931981C12A7FE8C99AD824A8A4F60952FF41110C4B9ADBE39F7B70984D158n0A" TargetMode="External"/><Relationship Id="rId18" Type="http://schemas.openxmlformats.org/officeDocument/2006/relationships/hyperlink" Target="consultantplus://offline/ref=855DF0E49C36530A9C76B81EF3DDA1BBCF13E548B45DB6A931981C12A7FE8C99BF8212854561807BA64B47C9B95AnAA" TargetMode="External"/><Relationship Id="rId26" Type="http://schemas.openxmlformats.org/officeDocument/2006/relationships/hyperlink" Target="consultantplus://offline/ref=855DF0E49C36530A9C76B81EF3DDA1BBCC19E74EB65AB6A931981C12A7FE8C99BF8212854561807BA64B47C9B95AnAA" TargetMode="External"/><Relationship Id="rId39" Type="http://schemas.openxmlformats.org/officeDocument/2006/relationships/hyperlink" Target="consultantplus://offline/ref=855DF0E49C36530A9C76B81EF3DDA1BBCD1BE448BE5AB6A931981C12A7FE8C99AD824A8947679D7FA55E1198FFFEAD3BF2B70B87CD83A5F65An8A" TargetMode="External"/><Relationship Id="rId3" Type="http://schemas.openxmlformats.org/officeDocument/2006/relationships/styles" Target="styles.xml"/><Relationship Id="rId21" Type="http://schemas.openxmlformats.org/officeDocument/2006/relationships/hyperlink" Target="consultantplus://offline/ref=855DF0E49C36530A9C76B81EF3DDA1BBCD1CE448B05EB6A931981C12A7FE8C99BF8212854561807BA64B47C9B95AnAA" TargetMode="External"/><Relationship Id="rId34" Type="http://schemas.openxmlformats.org/officeDocument/2006/relationships/hyperlink" Target="consultantplus://offline/ref=855DF0E49C36530A9C76B81EF3DDA1BBCD1BE448BE5AB6A931981C12A7FE8C99BF8212854561807BA64B47C9B95AnAA" TargetMode="External"/><Relationship Id="rId42" Type="http://schemas.openxmlformats.org/officeDocument/2006/relationships/hyperlink" Target="consultantplus://offline/ref=4D1A77023E3AE2DF4CEEED6A975A68860FE43B7A49ABDF2EE760A0B423FA203AE70F809FDDBFA601771647DAFDAAB03204F46DAB5B0688B6H026C" TargetMode="External"/><Relationship Id="rId7" Type="http://schemas.openxmlformats.org/officeDocument/2006/relationships/endnotes" Target="endnotes.xml"/><Relationship Id="rId12" Type="http://schemas.openxmlformats.org/officeDocument/2006/relationships/hyperlink" Target="consultantplus://offline/ref=855DF0E49C36530A9C76B81EF3DDA1BBCD1AE347B559B6A931981C12A7FE8C99BF8212854561807BA64B47C9B95AnAA" TargetMode="External"/><Relationship Id="rId17" Type="http://schemas.openxmlformats.org/officeDocument/2006/relationships/hyperlink" Target="consultantplus://offline/ref=855DF0E49C36530A9C76B81EF3DDA1BBCC1AE04BB358B6A931981C12A7FE8C99BF8212854561807BA64B47C9B95AnAA" TargetMode="External"/><Relationship Id="rId25" Type="http://schemas.openxmlformats.org/officeDocument/2006/relationships/hyperlink" Target="consultantplus://offline/ref=855DF0E49C36530A9C76B81EF3DDA1BBCD19E74AB45CB6A931981C12A7FE8C99BF8212854561807BA64B47C9B95AnAA" TargetMode="External"/><Relationship Id="rId33" Type="http://schemas.openxmlformats.org/officeDocument/2006/relationships/hyperlink" Target="consultantplus://offline/ref=855DF0E49C36530A9C76B81EF3DDA1BBCF1DE447B759B6A931981C12A7FE8C99BF8212854561807BA64B47C9B95AnAA" TargetMode="External"/><Relationship Id="rId38" Type="http://schemas.openxmlformats.org/officeDocument/2006/relationships/hyperlink" Target="consultantplus://offline/ref=855DF0E49C36530A9C76B81EF3DDA1BBCD1BE448BE5AB6A931981C12A7FE8C99BF8212854561807BA64B47C9B95AnA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5DF0E49C36530A9C76B81EF3DDA1BBCF1BE44FBE52EBA339C11010A0F1D39CAA934A8A41799E78BB5745CB5BnAA" TargetMode="External"/><Relationship Id="rId20" Type="http://schemas.openxmlformats.org/officeDocument/2006/relationships/hyperlink" Target="consultantplus://offline/ref=855DF0E49C36530A9C76B81EF3DDA1BBCC12E448B459B6A931981C12A7FE8C99BF8212854561807BA64B47C9B95AnAA" TargetMode="External"/><Relationship Id="rId29" Type="http://schemas.openxmlformats.org/officeDocument/2006/relationships/hyperlink" Target="consultantplus://offline/ref=855DF0E49C36530A9C76B81EF3DDA1BBCD1DEE4BB558B6A931981C12A7FE8C99BF8212854561807BA64B47C9B95AnAA" TargetMode="External"/><Relationship Id="rId41" Type="http://schemas.openxmlformats.org/officeDocument/2006/relationships/hyperlink" Target="consultantplus://offline/ref=4D1A77023E3AE2DF4CEEED6A975A68860DE93B7542A3DF2EE760A0B423FA203AF50FD893DFB9B8007503118BBBHF2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5DF0E49C36530A9C76B81EF3DDA1BBCD1CE74DB550B6A931981C12A7FE8C99AD824A8947679C7EA45E1198FFFEAD3BF2B70B87CD83A5F65An8A" TargetMode="External"/><Relationship Id="rId24" Type="http://schemas.openxmlformats.org/officeDocument/2006/relationships/hyperlink" Target="consultantplus://offline/ref=855DF0E49C36530A9C76B81EF3DDA1BBCD1FE349B558B6A931981C12A7FE8C99AD824A894465952FF41110C4B9ADBE39F7B70984D158n0A" TargetMode="External"/><Relationship Id="rId32" Type="http://schemas.openxmlformats.org/officeDocument/2006/relationships/hyperlink" Target="consultantplus://offline/ref=855DF0E49C36530A9C76B81EF3DDA1BBCD1FE54FBE5AB6A931981C12A7FE8C99AD824A8947679E7AA55E1198FFFEAD3BF2B70B87CD83A5F65An8A" TargetMode="External"/><Relationship Id="rId37" Type="http://schemas.openxmlformats.org/officeDocument/2006/relationships/hyperlink" Target="consultantplus://offline/ref=855DF0E49C36530A9C76B81EF3DDA1BBCD1BE448BE5AB6A931981C12A7FE8C99BF8212854561807BA64B47C9B95AnAA" TargetMode="External"/><Relationship Id="rId40" Type="http://schemas.openxmlformats.org/officeDocument/2006/relationships/hyperlink" Target="consultantplus://offline/ref=855DF0E49C36530A9C76B81EF3DDA1BBCD1BE448BE5AB6A931981C12A7FE8C99AD824A8947679D7FA45E1198FFFEAD3BF2B70B87CD83A5F65An8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5DF0E49C36530A9C76B81EF3DDA1BBCD1CE74DB55FB6A931981C12A7FE8C99BF8212854561807BA64B47C9B95AnAA" TargetMode="External"/><Relationship Id="rId23" Type="http://schemas.openxmlformats.org/officeDocument/2006/relationships/hyperlink" Target="consultantplus://offline/ref=855DF0E49C36530A9C76B81EF3DDA1BBCD1FE349B650B6A931981C12A7FE8C99AD824A8D456CCA2AE10048CBBDB5A03AEAAB0B865Dn2A" TargetMode="External"/><Relationship Id="rId28" Type="http://schemas.openxmlformats.org/officeDocument/2006/relationships/hyperlink" Target="consultantplus://offline/ref=855DF0E49C36530A9C76B81EF3DDA1BBCF19E647B359B6A931981C12A7FE8C99BF8212854561807BA64B47C9B95AnAA" TargetMode="External"/><Relationship Id="rId36" Type="http://schemas.openxmlformats.org/officeDocument/2006/relationships/hyperlink" Target="consultantplus://offline/ref=855DF0E49C36530A9C76B81EF3DDA1BBCD1FE54FBE5AB6A931981C12A7FE8C99AD824A8947679E7AA55E1198FFFEAD3BF2B70B87CD83A5F65An8A" TargetMode="External"/><Relationship Id="rId10" Type="http://schemas.openxmlformats.org/officeDocument/2006/relationships/hyperlink" Target="consultantplus://offline/ref=855DF0E49C36530A9C76B81EF3DDA1BBCD1CE048B05FB6A931981C12A7FE8C99BF8212854561807BA64B47C9B95AnAA" TargetMode="External"/><Relationship Id="rId19" Type="http://schemas.openxmlformats.org/officeDocument/2006/relationships/hyperlink" Target="consultantplus://offline/ref=855DF0E49C36530A9C76B81EF3DDA1BBCD1EEE48B25CB6A931981C12A7FE8C99BF8212854561807BA64B47C9B95AnAA" TargetMode="External"/><Relationship Id="rId31" Type="http://schemas.openxmlformats.org/officeDocument/2006/relationships/hyperlink" Target="consultantplus://offline/ref=855DF0E49C36530A9C76B81EF3DDA1BBCD1BE44EB451B6A931981C12A7FE8C99BF8212854561807BA64B47C9B95AnAA" TargetMode="External"/><Relationship Id="rId44" Type="http://schemas.openxmlformats.org/officeDocument/2006/relationships/hyperlink" Target="consultantplus://offline/ref=4D1A77023E3AE2DF4CEEED6A975A68860FE43B7A49ABDF2EE760A0B423FA203AE70F809FDDBEA608701647DAFDAAB03204F46DAB5B0688B6H026C" TargetMode="External"/><Relationship Id="rId4" Type="http://schemas.openxmlformats.org/officeDocument/2006/relationships/settings" Target="settings.xml"/><Relationship Id="rId9" Type="http://schemas.openxmlformats.org/officeDocument/2006/relationships/hyperlink" Target="consultantplus://offline/ref=855DF0E49C36530A9C76B81EF3DDA1BBCC13E249BF5AB6A931981C12A7FE8C99BF8212854561807BA64B47C9B95AnAA" TargetMode="External"/><Relationship Id="rId14" Type="http://schemas.openxmlformats.org/officeDocument/2006/relationships/hyperlink" Target="consultantplus://offline/ref=855DF0E49C36530A9C76B81EF3DDA1BBCD1CE44EB459B6A931981C12A7FE8C99BF8212854561807BA64B47C9B95AnAA" TargetMode="External"/><Relationship Id="rId22" Type="http://schemas.openxmlformats.org/officeDocument/2006/relationships/hyperlink" Target="consultantplus://offline/ref=855DF0E49C36530A9C76B81EF3DDA1BBCD1CE44FB358B6A931981C12A7FE8C99BF8212854561807BA64B47C9B95AnAA" TargetMode="External"/><Relationship Id="rId27" Type="http://schemas.openxmlformats.org/officeDocument/2006/relationships/hyperlink" Target="consultantplus://offline/ref=855DF0E49C36530A9C76B81EF3DDA1BBCF1DE14CB65FB6A931981C12A7FE8C99BF8212854561807BA64B47C9B95AnAA" TargetMode="External"/><Relationship Id="rId30" Type="http://schemas.openxmlformats.org/officeDocument/2006/relationships/hyperlink" Target="consultantplus://offline/ref=855DF0E49C36530A9C76B81EF3DDA1BBCF13E148B15BB6A931981C12A7FE8C99BF8212854561807BA64B47C9B95AnAA" TargetMode="External"/><Relationship Id="rId35" Type="http://schemas.openxmlformats.org/officeDocument/2006/relationships/hyperlink" Target="consultantplus://offline/ref=855DF0E49C36530A9C76B81EF3DDA1BBCD19EE4BBF5FB6A931981C12A7FE8C99BF8212854561807BA64B47C9B95AnAA" TargetMode="External"/><Relationship Id="rId43" Type="http://schemas.openxmlformats.org/officeDocument/2006/relationships/hyperlink" Target="consultantplus://offline/ref=4D1A77023E3AE2DF4CEEED6A975A68860FE43B7A49ABDF2EE760A0B423FA203AE70F809FDDBEA608701647DAFDAAB03204F46DAB5B0688B6H02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A32F-9C3E-4D4A-85E1-13F67A50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19291</Words>
  <Characters>109961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Пользователь Windows</cp:lastModifiedBy>
  <cp:revision>14</cp:revision>
  <cp:lastPrinted>2023-11-17T00:42:00Z</cp:lastPrinted>
  <dcterms:created xsi:type="dcterms:W3CDTF">2023-07-27T04:23:00Z</dcterms:created>
  <dcterms:modified xsi:type="dcterms:W3CDTF">2023-12-04T01:48:00Z</dcterms:modified>
</cp:coreProperties>
</file>